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B8C43" w14:textId="77777777" w:rsidR="00111C5D" w:rsidRPr="00F442CF" w:rsidRDefault="00111C5D">
      <w:pPr>
        <w:pStyle w:val="a3"/>
        <w:suppressAutoHyphens w:val="0"/>
        <w:kinsoku/>
        <w:wordWrap/>
        <w:autoSpaceDE/>
        <w:autoSpaceDN/>
        <w:adjustRightInd/>
        <w:spacing w:line="342" w:lineRule="exact"/>
        <w:jc w:val="both"/>
        <w:rPr>
          <w:rFonts w:ascii="ＭＳ ゴシック" w:eastAsia="ＭＳ ゴシック" w:hAnsi="ＭＳ ゴシック" w:cs="Times New Roman"/>
          <w:spacing w:val="6"/>
        </w:rPr>
      </w:pPr>
      <w:r w:rsidRPr="00F442CF">
        <w:rPr>
          <w:rFonts w:ascii="ＭＳ ゴシック" w:eastAsia="ＭＳ ゴシック" w:hAnsi="ＭＳ ゴシック" w:hint="eastAsia"/>
        </w:rPr>
        <w:t>（様式３－２）</w:t>
      </w:r>
    </w:p>
    <w:p w14:paraId="79F0A726" w14:textId="77777777" w:rsidR="00D70F8B" w:rsidRDefault="00111C5D">
      <w:pPr>
        <w:pStyle w:val="a3"/>
        <w:suppressAutoHyphens w:val="0"/>
        <w:kinsoku/>
        <w:wordWrap/>
        <w:autoSpaceDE/>
        <w:autoSpaceDN/>
        <w:adjustRightInd/>
        <w:ind w:left="110" w:hanging="110"/>
        <w:jc w:val="both"/>
        <w:rPr>
          <w:rFonts w:ascii="ＭＳ ゴシック" w:eastAsia="ＭＳ ゴシック" w:hAnsi="ＭＳ ゴシック" w:cs="ＭＳ ゴシック"/>
          <w:sz w:val="18"/>
          <w:szCs w:val="18"/>
        </w:rPr>
      </w:pPr>
      <w:r w:rsidRPr="00F442CF">
        <w:rPr>
          <w:rFonts w:ascii="ＭＳ ゴシック" w:eastAsia="ＭＳ ゴシック" w:hAnsi="ＭＳ ゴシック" w:cs="ＭＳ ゴシック" w:hint="eastAsia"/>
          <w:sz w:val="18"/>
          <w:szCs w:val="18"/>
        </w:rPr>
        <w:t>※この様式は、乙が、廃棄物再生事業者登録</w:t>
      </w:r>
      <w:r w:rsidR="00D70F8B">
        <w:rPr>
          <w:rFonts w:ascii="ＭＳ ゴシック" w:eastAsia="ＭＳ ゴシック" w:hAnsi="ＭＳ ゴシック" w:cs="ＭＳ ゴシック" w:hint="eastAsia"/>
          <w:sz w:val="18"/>
          <w:szCs w:val="18"/>
        </w:rPr>
        <w:t>及び計量証明事業登録</w:t>
      </w:r>
      <w:r w:rsidRPr="00F442CF">
        <w:rPr>
          <w:rFonts w:ascii="ＭＳ ゴシック" w:eastAsia="ＭＳ ゴシック" w:hAnsi="ＭＳ ゴシック" w:cs="ＭＳ ゴシック" w:hint="eastAsia"/>
          <w:sz w:val="18"/>
          <w:szCs w:val="18"/>
        </w:rPr>
        <w:t>を受けている者に</w:t>
      </w:r>
      <w:r w:rsidR="00685ECD">
        <w:rPr>
          <w:rFonts w:ascii="ＭＳ ゴシック" w:eastAsia="ＭＳ ゴシック" w:hAnsi="ＭＳ ゴシック" w:cs="ＭＳ ゴシック" w:hint="eastAsia"/>
          <w:sz w:val="18"/>
          <w:szCs w:val="18"/>
        </w:rPr>
        <w:t>再生原料を</w:t>
      </w:r>
      <w:r w:rsidRPr="00F442CF">
        <w:rPr>
          <w:rFonts w:ascii="ＭＳ ゴシック" w:eastAsia="ＭＳ ゴシック" w:hAnsi="ＭＳ ゴシック" w:cs="ＭＳ ゴシック" w:hint="eastAsia"/>
          <w:sz w:val="18"/>
          <w:szCs w:val="18"/>
        </w:rPr>
        <w:t>引き</w:t>
      </w:r>
    </w:p>
    <w:p w14:paraId="20496194" w14:textId="77777777" w:rsidR="00111C5D" w:rsidRPr="00F442CF" w:rsidRDefault="00111C5D" w:rsidP="00D70F8B">
      <w:pPr>
        <w:pStyle w:val="a3"/>
        <w:suppressAutoHyphens w:val="0"/>
        <w:kinsoku/>
        <w:wordWrap/>
        <w:autoSpaceDE/>
        <w:autoSpaceDN/>
        <w:adjustRightInd/>
        <w:ind w:left="110"/>
        <w:jc w:val="both"/>
        <w:rPr>
          <w:rFonts w:ascii="ＭＳ ゴシック" w:eastAsia="ＭＳ ゴシック" w:hAnsi="ＭＳ ゴシック" w:cs="Times New Roman"/>
          <w:spacing w:val="6"/>
        </w:rPr>
      </w:pPr>
      <w:r w:rsidRPr="00F442CF">
        <w:rPr>
          <w:rFonts w:ascii="ＭＳ ゴシック" w:eastAsia="ＭＳ ゴシック" w:hAnsi="ＭＳ ゴシック" w:cs="ＭＳ ゴシック" w:hint="eastAsia"/>
          <w:sz w:val="18"/>
          <w:szCs w:val="18"/>
        </w:rPr>
        <w:t>渡す場合に用いる。</w:t>
      </w:r>
    </w:p>
    <w:p w14:paraId="3A313F83" w14:textId="77777777" w:rsidR="00111C5D" w:rsidRPr="00F442CF" w:rsidRDefault="00111C5D">
      <w:pPr>
        <w:pStyle w:val="a3"/>
        <w:suppressAutoHyphens w:val="0"/>
        <w:kinsoku/>
        <w:wordWrap/>
        <w:autoSpaceDE/>
        <w:autoSpaceDN/>
        <w:adjustRightInd/>
        <w:jc w:val="both"/>
        <w:rPr>
          <w:rFonts w:ascii="ＭＳ ゴシック" w:eastAsia="ＭＳ ゴシック" w:hAnsi="ＭＳ ゴシック" w:cs="Times New Roman"/>
          <w:spacing w:val="6"/>
        </w:rPr>
      </w:pPr>
    </w:p>
    <w:p w14:paraId="0E5E48C7" w14:textId="77777777" w:rsidR="00F442CF" w:rsidRPr="00F442CF" w:rsidRDefault="00F442CF" w:rsidP="00F442CF">
      <w:pPr>
        <w:suppressAutoHyphens w:val="0"/>
        <w:kinsoku/>
        <w:wordWrap/>
        <w:autoSpaceDE/>
        <w:autoSpaceDN/>
        <w:adjustRightInd/>
        <w:jc w:val="both"/>
        <w:rPr>
          <w:rFonts w:hAnsi="Times New Roman" w:cs="Times New Roman"/>
          <w:spacing w:val="6"/>
        </w:rPr>
      </w:pPr>
    </w:p>
    <w:p w14:paraId="521AB902" w14:textId="77777777" w:rsidR="00F442CF" w:rsidRPr="00F442CF" w:rsidRDefault="00F442CF" w:rsidP="00F442CF">
      <w:pPr>
        <w:suppressAutoHyphens w:val="0"/>
        <w:kinsoku/>
        <w:wordWrap/>
        <w:autoSpaceDE/>
        <w:autoSpaceDN/>
        <w:adjustRightInd/>
        <w:spacing w:line="412" w:lineRule="exact"/>
        <w:jc w:val="center"/>
        <w:rPr>
          <w:rFonts w:ascii="ＭＳ ゴシック" w:eastAsia="ＭＳ ゴシック" w:hAnsi="ＭＳ ゴシック" w:cs="Times New Roman"/>
          <w:spacing w:val="6"/>
        </w:rPr>
      </w:pPr>
      <w:r w:rsidRPr="00F442CF">
        <w:rPr>
          <w:rFonts w:ascii="ＭＳ ゴシック" w:eastAsia="ＭＳ ゴシック" w:hAnsi="ＭＳ ゴシック" w:hint="eastAsia"/>
          <w:b/>
          <w:bCs/>
          <w:spacing w:val="2"/>
          <w:sz w:val="28"/>
          <w:szCs w:val="28"/>
        </w:rPr>
        <w:t>段ボールの売買に関する契約書</w:t>
      </w:r>
      <w:r w:rsidRPr="00F442CF">
        <w:rPr>
          <w:rFonts w:ascii="ＭＳ ゴシック" w:eastAsia="ＭＳ ゴシック" w:hAnsi="ＭＳ ゴシック"/>
          <w:b/>
          <w:bCs/>
          <w:spacing w:val="2"/>
          <w:sz w:val="28"/>
          <w:szCs w:val="28"/>
        </w:rPr>
        <w:t>(</w:t>
      </w:r>
      <w:r w:rsidRPr="00F442CF">
        <w:rPr>
          <w:rFonts w:ascii="ＭＳ ゴシック" w:eastAsia="ＭＳ ゴシック" w:hAnsi="ＭＳ ゴシック" w:hint="eastAsia"/>
          <w:b/>
          <w:bCs/>
          <w:spacing w:val="2"/>
          <w:sz w:val="28"/>
          <w:szCs w:val="28"/>
        </w:rPr>
        <w:t>案</w:t>
      </w:r>
      <w:r w:rsidRPr="00F442CF">
        <w:rPr>
          <w:rFonts w:ascii="ＭＳ ゴシック" w:eastAsia="ＭＳ ゴシック" w:hAnsi="ＭＳ ゴシック"/>
          <w:b/>
          <w:bCs/>
          <w:spacing w:val="2"/>
          <w:sz w:val="28"/>
          <w:szCs w:val="28"/>
        </w:rPr>
        <w:t>)</w:t>
      </w:r>
    </w:p>
    <w:p w14:paraId="66385CD6" w14:textId="77777777" w:rsidR="00F442CF" w:rsidRPr="00F442CF" w:rsidRDefault="00F442CF" w:rsidP="00F442CF">
      <w:pPr>
        <w:suppressAutoHyphens w:val="0"/>
        <w:kinsoku/>
        <w:wordWrap/>
        <w:autoSpaceDE/>
        <w:autoSpaceDN/>
        <w:adjustRightInd/>
        <w:jc w:val="both"/>
        <w:rPr>
          <w:rFonts w:ascii="ＭＳ ゴシック" w:eastAsia="ＭＳ ゴシック" w:hAnsi="ＭＳ ゴシック" w:cs="Times New Roman"/>
          <w:spacing w:val="6"/>
        </w:rPr>
      </w:pPr>
    </w:p>
    <w:p w14:paraId="1B4E7927" w14:textId="77777777" w:rsidR="00F442CF" w:rsidRPr="00F442CF" w:rsidRDefault="00F442CF" w:rsidP="00F442CF">
      <w:pPr>
        <w:suppressAutoHyphens w:val="0"/>
        <w:kinsoku/>
        <w:wordWrap/>
        <w:autoSpaceDE/>
        <w:autoSpaceDN/>
        <w:adjustRightInd/>
        <w:jc w:val="both"/>
        <w:rPr>
          <w:rFonts w:ascii="ＭＳ ゴシック" w:eastAsia="ＭＳ ゴシック" w:hAnsi="ＭＳ ゴシック" w:cs="Times New Roman"/>
          <w:spacing w:val="6"/>
        </w:rPr>
      </w:pPr>
    </w:p>
    <w:p w14:paraId="2C8A86DD" w14:textId="77777777" w:rsidR="00F442CF" w:rsidRPr="00F442CF" w:rsidRDefault="00F442CF" w:rsidP="00F442CF">
      <w:pPr>
        <w:suppressAutoHyphens w:val="0"/>
        <w:kinsoku/>
        <w:wordWrap/>
        <w:autoSpaceDE/>
        <w:autoSpaceDN/>
        <w:adjustRightInd/>
        <w:jc w:val="both"/>
        <w:rPr>
          <w:rFonts w:ascii="ＭＳ ゴシック" w:eastAsia="ＭＳ ゴシック" w:hAnsi="ＭＳ ゴシック" w:cs="Times New Roman"/>
          <w:spacing w:val="6"/>
        </w:rPr>
      </w:pPr>
      <w:r w:rsidRPr="00F442CF">
        <w:rPr>
          <w:rFonts w:ascii="ＭＳ ゴシック" w:eastAsia="ＭＳ ゴシック" w:hAnsi="ＭＳ ゴシック" w:hint="eastAsia"/>
        </w:rPr>
        <w:t xml:space="preserve">　奈良県中央卸売市場清掃組合（以下、「甲」という。）と、</w:t>
      </w:r>
      <w:r>
        <w:rPr>
          <w:rFonts w:ascii="ＭＳ ゴシック" w:eastAsia="ＭＳ ゴシック" w:hAnsi="ＭＳ ゴシック" w:hint="eastAsia"/>
        </w:rPr>
        <w:t xml:space="preserve">　　　　　　　</w:t>
      </w:r>
      <w:r w:rsidRPr="00F442CF">
        <w:rPr>
          <w:rFonts w:ascii="ＭＳ ゴシック" w:eastAsia="ＭＳ ゴシック" w:hAnsi="ＭＳ ゴシック" w:hint="eastAsia"/>
        </w:rPr>
        <w:t>（以下、「乙」という。）は、奈良県中央卸売市場（以下、「市場」という。）の事業活動等に伴い発生す</w:t>
      </w:r>
      <w:r w:rsidRPr="00A6723D">
        <w:rPr>
          <w:rFonts w:ascii="ＭＳ ゴシック" w:eastAsia="ＭＳ ゴシック" w:hAnsi="ＭＳ ゴシック" w:hint="eastAsia"/>
          <w:color w:val="auto"/>
        </w:rPr>
        <w:t>る段ボール（以下「再生原料」という。）</w:t>
      </w:r>
      <w:r w:rsidRPr="00F442CF">
        <w:rPr>
          <w:rFonts w:ascii="ＭＳ ゴシック" w:eastAsia="ＭＳ ゴシック" w:hAnsi="ＭＳ ゴシック" w:hint="eastAsia"/>
        </w:rPr>
        <w:t>の売買について、次のとおり契約を締結する。</w:t>
      </w:r>
    </w:p>
    <w:p w14:paraId="5964A0E1" w14:textId="77777777" w:rsidR="00F442CF" w:rsidRPr="00F442CF" w:rsidRDefault="00F442CF" w:rsidP="00F442CF">
      <w:pPr>
        <w:suppressAutoHyphens w:val="0"/>
        <w:kinsoku/>
        <w:wordWrap/>
        <w:autoSpaceDE/>
        <w:autoSpaceDN/>
        <w:adjustRightInd/>
        <w:jc w:val="both"/>
        <w:rPr>
          <w:rFonts w:ascii="ＭＳ ゴシック" w:eastAsia="ＭＳ ゴシック" w:hAnsi="ＭＳ ゴシック" w:cs="Times New Roman"/>
          <w:spacing w:val="6"/>
        </w:rPr>
      </w:pPr>
    </w:p>
    <w:p w14:paraId="047CB45B" w14:textId="77777777" w:rsidR="00F442CF" w:rsidRPr="00F442CF" w:rsidRDefault="00F442CF" w:rsidP="00F442CF">
      <w:pPr>
        <w:suppressAutoHyphens w:val="0"/>
        <w:kinsoku/>
        <w:wordWrap/>
        <w:autoSpaceDE/>
        <w:autoSpaceDN/>
        <w:adjustRightInd/>
        <w:jc w:val="both"/>
        <w:rPr>
          <w:rFonts w:ascii="ＭＳ ゴシック" w:eastAsia="ＭＳ ゴシック" w:hAnsi="ＭＳ ゴシック" w:cs="Times New Roman"/>
          <w:spacing w:val="6"/>
        </w:rPr>
      </w:pPr>
      <w:r w:rsidRPr="00F442CF">
        <w:rPr>
          <w:rFonts w:ascii="ＭＳ ゴシック" w:eastAsia="ＭＳ ゴシック" w:hAnsi="ＭＳ ゴシック" w:hint="eastAsia"/>
        </w:rPr>
        <w:t>（目的）</w:t>
      </w:r>
    </w:p>
    <w:p w14:paraId="3F1FA7A7" w14:textId="77777777" w:rsidR="00F442CF" w:rsidRPr="00F442CF" w:rsidRDefault="00F442CF" w:rsidP="00F442CF">
      <w:pPr>
        <w:suppressAutoHyphens w:val="0"/>
        <w:kinsoku/>
        <w:wordWrap/>
        <w:autoSpaceDE/>
        <w:autoSpaceDN/>
        <w:adjustRightInd/>
        <w:ind w:left="222" w:hanging="222"/>
        <w:jc w:val="both"/>
        <w:rPr>
          <w:rFonts w:ascii="ＭＳ ゴシック" w:eastAsia="ＭＳ ゴシック" w:hAnsi="ＭＳ ゴシック" w:cs="Times New Roman"/>
          <w:spacing w:val="6"/>
        </w:rPr>
      </w:pPr>
      <w:r w:rsidRPr="00F442CF">
        <w:rPr>
          <w:rFonts w:ascii="ＭＳ ゴシック" w:eastAsia="ＭＳ ゴシック" w:hAnsi="ＭＳ ゴシック" w:hint="eastAsia"/>
        </w:rPr>
        <w:t>第１条　甲と乙は、市場内の美化及び循環型社会の形成に寄与することを目的として、再生原料の売買について契約を締結する。</w:t>
      </w:r>
    </w:p>
    <w:p w14:paraId="3C6F8C08" w14:textId="77777777" w:rsidR="00F442CF" w:rsidRPr="00F442CF" w:rsidRDefault="00F442CF" w:rsidP="00F442CF">
      <w:pPr>
        <w:suppressAutoHyphens w:val="0"/>
        <w:kinsoku/>
        <w:wordWrap/>
        <w:autoSpaceDE/>
        <w:autoSpaceDN/>
        <w:adjustRightInd/>
        <w:jc w:val="both"/>
        <w:rPr>
          <w:rFonts w:ascii="ＭＳ ゴシック" w:eastAsia="ＭＳ ゴシック" w:hAnsi="ＭＳ ゴシック" w:cs="Times New Roman"/>
          <w:spacing w:val="6"/>
        </w:rPr>
      </w:pPr>
    </w:p>
    <w:p w14:paraId="1E5BEAFF" w14:textId="77777777" w:rsidR="00F442CF" w:rsidRPr="00F442CF" w:rsidRDefault="00F442CF" w:rsidP="00F442CF">
      <w:pPr>
        <w:suppressAutoHyphens w:val="0"/>
        <w:kinsoku/>
        <w:wordWrap/>
        <w:autoSpaceDE/>
        <w:autoSpaceDN/>
        <w:adjustRightInd/>
        <w:jc w:val="both"/>
        <w:rPr>
          <w:rFonts w:ascii="ＭＳ ゴシック" w:eastAsia="ＭＳ ゴシック" w:hAnsi="ＭＳ ゴシック" w:cs="Times New Roman"/>
          <w:spacing w:val="6"/>
        </w:rPr>
      </w:pPr>
      <w:r w:rsidRPr="00F442CF">
        <w:rPr>
          <w:rFonts w:ascii="ＭＳ ゴシック" w:eastAsia="ＭＳ ゴシック" w:hAnsi="ＭＳ ゴシック" w:hint="eastAsia"/>
        </w:rPr>
        <w:t>（取引内容）</w:t>
      </w:r>
    </w:p>
    <w:p w14:paraId="4752F52E" w14:textId="77777777" w:rsidR="00F442CF" w:rsidRPr="00F442CF" w:rsidRDefault="00F442CF" w:rsidP="00F442CF">
      <w:pPr>
        <w:suppressAutoHyphens w:val="0"/>
        <w:kinsoku/>
        <w:wordWrap/>
        <w:autoSpaceDE/>
        <w:autoSpaceDN/>
        <w:adjustRightInd/>
        <w:jc w:val="both"/>
        <w:rPr>
          <w:rFonts w:ascii="ＭＳ ゴシック" w:eastAsia="ＭＳ ゴシック" w:hAnsi="ＭＳ ゴシック" w:cs="Times New Roman"/>
          <w:spacing w:val="6"/>
        </w:rPr>
      </w:pPr>
      <w:r w:rsidRPr="00F442CF">
        <w:rPr>
          <w:rFonts w:ascii="ＭＳ ゴシック" w:eastAsia="ＭＳ ゴシック" w:hAnsi="ＭＳ ゴシック" w:hint="eastAsia"/>
        </w:rPr>
        <w:t>第２条　甲は乙に再生原料を引き渡し、乙はその代金を甲に支払うものとする。</w:t>
      </w:r>
    </w:p>
    <w:p w14:paraId="5494B68F" w14:textId="77777777" w:rsidR="00F442CF" w:rsidRPr="00F442CF" w:rsidRDefault="00F442CF" w:rsidP="00F442CF">
      <w:pPr>
        <w:suppressAutoHyphens w:val="0"/>
        <w:kinsoku/>
        <w:wordWrap/>
        <w:autoSpaceDE/>
        <w:autoSpaceDN/>
        <w:adjustRightInd/>
        <w:jc w:val="both"/>
        <w:rPr>
          <w:rFonts w:ascii="ＭＳ ゴシック" w:eastAsia="ＭＳ ゴシック" w:hAnsi="ＭＳ ゴシック" w:cs="Times New Roman"/>
          <w:spacing w:val="6"/>
        </w:rPr>
      </w:pPr>
    </w:p>
    <w:p w14:paraId="682C6569" w14:textId="77777777" w:rsidR="00F442CF" w:rsidRPr="00F442CF" w:rsidRDefault="00F442CF" w:rsidP="00F442CF">
      <w:pPr>
        <w:suppressAutoHyphens w:val="0"/>
        <w:kinsoku/>
        <w:wordWrap/>
        <w:autoSpaceDE/>
        <w:autoSpaceDN/>
        <w:adjustRightInd/>
        <w:jc w:val="both"/>
        <w:rPr>
          <w:rFonts w:ascii="ＭＳ ゴシック" w:eastAsia="ＭＳ ゴシック" w:hAnsi="ＭＳ ゴシック" w:cs="Times New Roman"/>
          <w:spacing w:val="6"/>
        </w:rPr>
      </w:pPr>
      <w:r w:rsidRPr="00F442CF">
        <w:rPr>
          <w:rFonts w:ascii="ＭＳ ゴシック" w:eastAsia="ＭＳ ゴシック" w:hAnsi="ＭＳ ゴシック" w:hint="eastAsia"/>
        </w:rPr>
        <w:t>（売買単価）</w:t>
      </w:r>
    </w:p>
    <w:p w14:paraId="0A3B68B4" w14:textId="77777777" w:rsidR="00F442CF" w:rsidRPr="00F442CF" w:rsidRDefault="00F442CF" w:rsidP="00F442CF">
      <w:pPr>
        <w:suppressAutoHyphens w:val="0"/>
        <w:kinsoku/>
        <w:wordWrap/>
        <w:autoSpaceDE/>
        <w:autoSpaceDN/>
        <w:adjustRightInd/>
        <w:ind w:left="222" w:hanging="222"/>
        <w:jc w:val="both"/>
        <w:rPr>
          <w:rFonts w:ascii="ＭＳ ゴシック" w:eastAsia="ＭＳ ゴシック" w:hAnsi="ＭＳ ゴシック" w:cs="Times New Roman"/>
          <w:spacing w:val="6"/>
        </w:rPr>
      </w:pPr>
      <w:r w:rsidRPr="00F442CF">
        <w:rPr>
          <w:rFonts w:ascii="ＭＳ ゴシック" w:eastAsia="ＭＳ ゴシック" w:hAnsi="ＭＳ ゴシック" w:hint="eastAsia"/>
        </w:rPr>
        <w:t>第３条　再生原料の売買単価は１キログラムあたり○○</w:t>
      </w:r>
      <w:r w:rsidRPr="00F442CF">
        <w:rPr>
          <w:rFonts w:ascii="ＭＳ ゴシック" w:eastAsia="ＭＳ ゴシック" w:hAnsi="ＭＳ ゴシック"/>
        </w:rPr>
        <w:t>.</w:t>
      </w:r>
      <w:r w:rsidR="003E745D" w:rsidRPr="003E745D">
        <w:rPr>
          <w:rFonts w:ascii="ＭＳ ゴシック" w:eastAsia="ＭＳ ゴシック" w:hAnsi="ＭＳ ゴシック"/>
        </w:rPr>
        <w:t xml:space="preserve"> </w:t>
      </w:r>
      <w:r w:rsidR="003E745D" w:rsidRPr="00F442CF">
        <w:rPr>
          <w:rFonts w:ascii="ＭＳ ゴシック" w:eastAsia="ＭＳ ゴシック" w:hAnsi="ＭＳ ゴシック" w:hint="eastAsia"/>
        </w:rPr>
        <w:t>○</w:t>
      </w:r>
      <w:r w:rsidRPr="00F442CF">
        <w:rPr>
          <w:rFonts w:ascii="ＭＳ ゴシック" w:eastAsia="ＭＳ ゴシック" w:hAnsi="ＭＳ ゴシック" w:hint="eastAsia"/>
        </w:rPr>
        <w:t>円（消費税および地方消費税を含まず。）とする。</w:t>
      </w:r>
    </w:p>
    <w:p w14:paraId="242C8906" w14:textId="77777777" w:rsidR="00F442CF" w:rsidRPr="00F442CF" w:rsidRDefault="00F442CF" w:rsidP="00F442CF">
      <w:pPr>
        <w:suppressAutoHyphens w:val="0"/>
        <w:kinsoku/>
        <w:wordWrap/>
        <w:autoSpaceDE/>
        <w:autoSpaceDN/>
        <w:adjustRightInd/>
        <w:jc w:val="both"/>
        <w:rPr>
          <w:rFonts w:ascii="ＭＳ ゴシック" w:eastAsia="ＭＳ ゴシック" w:hAnsi="ＭＳ ゴシック" w:cs="Times New Roman"/>
          <w:spacing w:val="6"/>
        </w:rPr>
      </w:pPr>
    </w:p>
    <w:p w14:paraId="5B917788" w14:textId="77777777" w:rsidR="00F442CF" w:rsidRPr="00F442CF" w:rsidRDefault="00F442CF" w:rsidP="00F442CF">
      <w:pPr>
        <w:suppressAutoHyphens w:val="0"/>
        <w:kinsoku/>
        <w:wordWrap/>
        <w:autoSpaceDE/>
        <w:autoSpaceDN/>
        <w:adjustRightInd/>
        <w:jc w:val="both"/>
        <w:rPr>
          <w:rFonts w:ascii="ＭＳ ゴシック" w:eastAsia="ＭＳ ゴシック" w:hAnsi="ＭＳ ゴシック" w:cs="Times New Roman"/>
          <w:spacing w:val="6"/>
        </w:rPr>
      </w:pPr>
      <w:r w:rsidRPr="00F442CF">
        <w:rPr>
          <w:rFonts w:ascii="ＭＳ ゴシック" w:eastAsia="ＭＳ ゴシック" w:hAnsi="ＭＳ ゴシック" w:hint="eastAsia"/>
        </w:rPr>
        <w:t>（契約期間）</w:t>
      </w:r>
    </w:p>
    <w:p w14:paraId="76A379C4" w14:textId="77777777" w:rsidR="00F442CF" w:rsidRPr="00F442CF" w:rsidRDefault="00F442CF" w:rsidP="00F442CF">
      <w:pPr>
        <w:suppressAutoHyphens w:val="0"/>
        <w:kinsoku/>
        <w:wordWrap/>
        <w:autoSpaceDE/>
        <w:autoSpaceDN/>
        <w:adjustRightInd/>
        <w:jc w:val="both"/>
        <w:rPr>
          <w:rFonts w:ascii="ＭＳ ゴシック" w:eastAsia="ＭＳ ゴシック" w:hAnsi="ＭＳ ゴシック" w:cs="Times New Roman"/>
          <w:spacing w:val="6"/>
        </w:rPr>
      </w:pPr>
      <w:r w:rsidRPr="00A6723D">
        <w:rPr>
          <w:rFonts w:ascii="ＭＳ ゴシック" w:eastAsia="ＭＳ ゴシック" w:hAnsi="ＭＳ ゴシック" w:hint="eastAsia"/>
          <w:color w:val="auto"/>
        </w:rPr>
        <w:t>第４条　契約期間は令和８年４月１日から令和９年３月３１日までとする</w:t>
      </w:r>
      <w:r w:rsidRPr="00F442CF">
        <w:rPr>
          <w:rFonts w:ascii="ＭＳ ゴシック" w:eastAsia="ＭＳ ゴシック" w:hAnsi="ＭＳ ゴシック" w:hint="eastAsia"/>
        </w:rPr>
        <w:t>。</w:t>
      </w:r>
    </w:p>
    <w:p w14:paraId="78833A7A" w14:textId="77777777" w:rsidR="00F442CF" w:rsidRPr="00F442CF" w:rsidRDefault="00F442CF" w:rsidP="00F442CF">
      <w:pPr>
        <w:suppressAutoHyphens w:val="0"/>
        <w:kinsoku/>
        <w:wordWrap/>
        <w:autoSpaceDE/>
        <w:autoSpaceDN/>
        <w:adjustRightInd/>
        <w:jc w:val="both"/>
        <w:rPr>
          <w:rFonts w:ascii="ＭＳ ゴシック" w:eastAsia="ＭＳ ゴシック" w:hAnsi="ＭＳ ゴシック" w:cs="Times New Roman"/>
          <w:spacing w:val="6"/>
        </w:rPr>
      </w:pPr>
    </w:p>
    <w:p w14:paraId="5D675846" w14:textId="77777777" w:rsidR="00F442CF" w:rsidRPr="00F442CF" w:rsidRDefault="00F442CF" w:rsidP="00F442CF">
      <w:pPr>
        <w:suppressAutoHyphens w:val="0"/>
        <w:kinsoku/>
        <w:wordWrap/>
        <w:autoSpaceDE/>
        <w:autoSpaceDN/>
        <w:adjustRightInd/>
        <w:jc w:val="both"/>
        <w:rPr>
          <w:rFonts w:ascii="ＭＳ ゴシック" w:eastAsia="ＭＳ ゴシック" w:hAnsi="ＭＳ ゴシック" w:cs="Times New Roman"/>
          <w:spacing w:val="6"/>
        </w:rPr>
      </w:pPr>
      <w:r w:rsidRPr="00F442CF">
        <w:rPr>
          <w:rFonts w:ascii="ＭＳ ゴシック" w:eastAsia="ＭＳ ゴシック" w:hAnsi="ＭＳ ゴシック" w:hint="eastAsia"/>
        </w:rPr>
        <w:t>（回収方法等）</w:t>
      </w:r>
    </w:p>
    <w:p w14:paraId="60B25C4E" w14:textId="77777777" w:rsidR="00D621B0" w:rsidRPr="00F442CF" w:rsidRDefault="00F442CF" w:rsidP="00D621B0">
      <w:pPr>
        <w:pStyle w:val="a3"/>
        <w:suppressAutoHyphens w:val="0"/>
        <w:kinsoku/>
        <w:wordWrap/>
        <w:autoSpaceDE/>
        <w:autoSpaceDN/>
        <w:adjustRightInd/>
        <w:ind w:left="222" w:hanging="222"/>
        <w:jc w:val="both"/>
        <w:rPr>
          <w:rFonts w:ascii="ＭＳ ゴシック" w:eastAsia="ＭＳ ゴシック" w:hAnsi="ＭＳ ゴシック" w:cs="Times New Roman"/>
          <w:spacing w:val="6"/>
        </w:rPr>
      </w:pPr>
      <w:r w:rsidRPr="00F442CF">
        <w:rPr>
          <w:rFonts w:ascii="ＭＳ ゴシック" w:eastAsia="ＭＳ ゴシック" w:hAnsi="ＭＳ ゴシック" w:hint="eastAsia"/>
        </w:rPr>
        <w:t>第５条　乙は、第４条に規定する期間中の市場開場日に、市場内の廃棄物・再生原料集積所</w:t>
      </w:r>
      <w:r w:rsidRPr="00F442CF">
        <w:rPr>
          <w:rFonts w:ascii="ＭＳ ゴシック" w:eastAsia="ＭＳ ゴシック" w:hAnsi="ＭＳ ゴシック"/>
        </w:rPr>
        <w:t>(</w:t>
      </w:r>
      <w:r w:rsidRPr="00F442CF">
        <w:rPr>
          <w:rFonts w:ascii="ＭＳ ゴシック" w:eastAsia="ＭＳ ゴシック" w:hAnsi="ＭＳ ゴシック" w:hint="eastAsia"/>
        </w:rPr>
        <w:t>以下「集積所」という。</w:t>
      </w:r>
      <w:r w:rsidRPr="00F442CF">
        <w:rPr>
          <w:rFonts w:ascii="ＭＳ ゴシック" w:eastAsia="ＭＳ ゴシック" w:hAnsi="ＭＳ ゴシック"/>
        </w:rPr>
        <w:t>)</w:t>
      </w:r>
      <w:r w:rsidRPr="00F442CF">
        <w:rPr>
          <w:rFonts w:ascii="ＭＳ ゴシック" w:eastAsia="ＭＳ ゴシック" w:hAnsi="ＭＳ ゴシック" w:hint="eastAsia"/>
        </w:rPr>
        <w:t>に保管された再生原料を、甲が集積所の管理を委託した者（以下「管理受託者」という。）の立ち会いの下、回収を行い</w:t>
      </w:r>
      <w:r w:rsidR="00D621B0">
        <w:rPr>
          <w:rFonts w:ascii="ＭＳ ゴシック" w:eastAsia="ＭＳ ゴシック" w:hAnsi="ＭＳ ゴシック" w:hint="eastAsia"/>
        </w:rPr>
        <w:t>、</w:t>
      </w:r>
      <w:r w:rsidR="00D621B0" w:rsidRPr="00F442CF">
        <w:rPr>
          <w:rFonts w:ascii="ＭＳ ゴシック" w:eastAsia="ＭＳ ゴシック" w:hAnsi="ＭＳ ゴシック" w:hint="eastAsia"/>
        </w:rPr>
        <w:t>乙が</w:t>
      </w:r>
      <w:r w:rsidR="00D621B0" w:rsidRPr="00F442CF">
        <w:rPr>
          <w:rFonts w:ascii="ＭＳ ゴシック" w:eastAsia="ＭＳ ゴシック" w:hAnsi="ＭＳ ゴシック" w:hint="eastAsia"/>
          <w:u w:val="single" w:color="000000"/>
        </w:rPr>
        <w:t>入札参加手続きの際に申し出た再生原料の引き渡し先である者の事業所まで運搬するものとする。</w:t>
      </w:r>
    </w:p>
    <w:p w14:paraId="358C053D" w14:textId="77777777" w:rsidR="00F442CF" w:rsidRPr="00F442CF" w:rsidRDefault="00F442CF" w:rsidP="00F442CF">
      <w:pPr>
        <w:suppressAutoHyphens w:val="0"/>
        <w:kinsoku/>
        <w:wordWrap/>
        <w:autoSpaceDE/>
        <w:autoSpaceDN/>
        <w:adjustRightInd/>
        <w:ind w:left="222" w:hanging="222"/>
        <w:jc w:val="both"/>
        <w:rPr>
          <w:rFonts w:ascii="ＭＳ ゴシック" w:eastAsia="ＭＳ ゴシック" w:hAnsi="ＭＳ ゴシック" w:cs="Times New Roman"/>
        </w:rPr>
      </w:pPr>
      <w:bookmarkStart w:id="0" w:name="_Hlk189588513"/>
      <w:r w:rsidRPr="00F442CF">
        <w:rPr>
          <w:rFonts w:ascii="ＭＳ ゴシック" w:eastAsia="ＭＳ ゴシック" w:hAnsi="ＭＳ ゴシック" w:hint="eastAsia"/>
        </w:rPr>
        <w:t>２　前項の</w:t>
      </w:r>
      <w:bookmarkEnd w:id="0"/>
      <w:r w:rsidRPr="00F442CF">
        <w:rPr>
          <w:rFonts w:ascii="ＭＳ ゴシック" w:eastAsia="ＭＳ ゴシック" w:hAnsi="ＭＳ ゴシック" w:hint="eastAsia"/>
        </w:rPr>
        <w:t>回収頻度については、週に１回以上とする。回収の日時、回数については集積所における再生原料の保管状況等を考慮して、甲と乙が協議して決定する。</w:t>
      </w:r>
    </w:p>
    <w:p w14:paraId="57B1B406" w14:textId="77777777" w:rsidR="00F442CF" w:rsidRPr="00F442CF" w:rsidRDefault="00F442CF" w:rsidP="00F442CF">
      <w:pPr>
        <w:suppressAutoHyphens w:val="0"/>
        <w:kinsoku/>
        <w:wordWrap/>
        <w:autoSpaceDE/>
        <w:autoSpaceDN/>
        <w:adjustRightInd/>
        <w:jc w:val="both"/>
        <w:rPr>
          <w:rFonts w:ascii="ＭＳ ゴシック" w:eastAsia="ＭＳ ゴシック" w:hAnsi="ＭＳ ゴシック"/>
        </w:rPr>
      </w:pPr>
    </w:p>
    <w:p w14:paraId="5754333A" w14:textId="77777777" w:rsidR="00F442CF" w:rsidRPr="00F442CF" w:rsidRDefault="00F442CF" w:rsidP="00F442CF">
      <w:pPr>
        <w:suppressAutoHyphens w:val="0"/>
        <w:kinsoku/>
        <w:wordWrap/>
        <w:autoSpaceDE/>
        <w:autoSpaceDN/>
        <w:adjustRightInd/>
        <w:jc w:val="both"/>
        <w:rPr>
          <w:rFonts w:ascii="ＭＳ ゴシック" w:eastAsia="ＭＳ ゴシック" w:hAnsi="ＭＳ ゴシック" w:cs="Times New Roman"/>
          <w:spacing w:val="6"/>
        </w:rPr>
      </w:pPr>
      <w:r w:rsidRPr="00F442CF">
        <w:rPr>
          <w:rFonts w:ascii="ＭＳ ゴシック" w:eastAsia="ＭＳ ゴシック" w:hAnsi="ＭＳ ゴシック" w:hint="eastAsia"/>
        </w:rPr>
        <w:t>（計量及び報告）</w:t>
      </w:r>
    </w:p>
    <w:p w14:paraId="543E2B3C" w14:textId="77777777" w:rsidR="00D70F8B" w:rsidRPr="00A6723D" w:rsidRDefault="00F442CF" w:rsidP="00D70F8B">
      <w:pPr>
        <w:suppressAutoHyphens w:val="0"/>
        <w:kinsoku/>
        <w:wordWrap/>
        <w:autoSpaceDE/>
        <w:autoSpaceDN/>
        <w:adjustRightInd/>
        <w:ind w:left="222" w:hanging="222"/>
        <w:jc w:val="both"/>
        <w:rPr>
          <w:rFonts w:ascii="ＭＳ ゴシック" w:eastAsia="ＭＳ ゴシック" w:hAnsi="ＭＳ ゴシック"/>
          <w:color w:val="auto"/>
        </w:rPr>
      </w:pPr>
      <w:r w:rsidRPr="00A6723D">
        <w:rPr>
          <w:rFonts w:ascii="ＭＳ ゴシック" w:eastAsia="ＭＳ ゴシック" w:hAnsi="ＭＳ ゴシック" w:hint="eastAsia"/>
          <w:color w:val="auto"/>
        </w:rPr>
        <w:t xml:space="preserve">第６条　</w:t>
      </w:r>
      <w:r w:rsidR="00D70F8B" w:rsidRPr="00A6723D">
        <w:rPr>
          <w:rFonts w:ascii="ＭＳ ゴシック" w:eastAsia="ＭＳ ゴシック" w:hAnsi="ＭＳ ゴシック" w:hint="eastAsia"/>
          <w:color w:val="auto"/>
        </w:rPr>
        <w:t>前条で回収した再生原料の重量について、</w:t>
      </w:r>
      <w:r w:rsidRPr="00A6723D">
        <w:rPr>
          <w:rFonts w:ascii="ＭＳ ゴシック" w:eastAsia="ＭＳ ゴシック" w:hAnsi="ＭＳ ゴシック" w:hint="eastAsia"/>
          <w:color w:val="auto"/>
        </w:rPr>
        <w:t>再生原料</w:t>
      </w:r>
      <w:r w:rsidR="00D70F8B" w:rsidRPr="00A6723D">
        <w:rPr>
          <w:rFonts w:ascii="ＭＳ ゴシック" w:eastAsia="ＭＳ ゴシック" w:hAnsi="ＭＳ ゴシック" w:hint="eastAsia"/>
          <w:color w:val="auto"/>
        </w:rPr>
        <w:t>の引き渡し先が計量器</w:t>
      </w:r>
      <w:r w:rsidR="004512E1">
        <w:rPr>
          <w:rFonts w:ascii="ＭＳ ゴシック" w:eastAsia="ＭＳ ゴシック" w:hAnsi="ＭＳ ゴシック" w:hint="eastAsia"/>
          <w:color w:val="auto"/>
        </w:rPr>
        <w:t>（計量法に規定されたものに限る）</w:t>
      </w:r>
      <w:r w:rsidR="00D70F8B" w:rsidRPr="00A6723D">
        <w:rPr>
          <w:rFonts w:ascii="ＭＳ ゴシック" w:eastAsia="ＭＳ ゴシック" w:hAnsi="ＭＳ ゴシック" w:hint="eastAsia"/>
          <w:color w:val="auto"/>
        </w:rPr>
        <w:t>を用いて計量</w:t>
      </w:r>
      <w:r w:rsidR="00AD6C32" w:rsidRPr="00A6723D">
        <w:rPr>
          <w:rFonts w:ascii="ＭＳ ゴシック" w:eastAsia="ＭＳ ゴシック" w:hAnsi="ＭＳ ゴシック" w:hint="eastAsia"/>
          <w:color w:val="auto"/>
        </w:rPr>
        <w:t>し、</w:t>
      </w:r>
      <w:bookmarkStart w:id="1" w:name="_Hlk220068961"/>
      <w:r w:rsidR="00AD6C32" w:rsidRPr="00A6723D">
        <w:rPr>
          <w:rFonts w:ascii="ＭＳ ゴシック" w:eastAsia="ＭＳ ゴシック" w:hAnsi="ＭＳ ゴシック" w:hint="eastAsia"/>
          <w:color w:val="auto"/>
        </w:rPr>
        <w:t>その</w:t>
      </w:r>
      <w:r w:rsidR="00D70F8B" w:rsidRPr="00A6723D">
        <w:rPr>
          <w:rFonts w:ascii="ＭＳ ゴシック" w:eastAsia="ＭＳ ゴシック" w:hAnsi="ＭＳ ゴシック" w:hint="eastAsia"/>
          <w:color w:val="auto"/>
        </w:rPr>
        <w:t>結果を</w:t>
      </w:r>
      <w:r w:rsidR="00AD6C32" w:rsidRPr="00A6723D">
        <w:rPr>
          <w:rFonts w:ascii="ＭＳ ゴシック" w:eastAsia="ＭＳ ゴシック" w:hAnsi="ＭＳ ゴシック" w:hint="eastAsia"/>
          <w:color w:val="auto"/>
        </w:rPr>
        <w:t>証した書面を</w:t>
      </w:r>
      <w:r w:rsidR="00A6723D">
        <w:rPr>
          <w:rFonts w:ascii="ＭＳ ゴシック" w:eastAsia="ＭＳ ゴシック" w:hAnsi="ＭＳ ゴシック" w:hint="eastAsia"/>
          <w:color w:val="auto"/>
        </w:rPr>
        <w:t>乙が</w:t>
      </w:r>
      <w:r w:rsidR="00D70F8B" w:rsidRPr="00A6723D">
        <w:rPr>
          <w:rFonts w:ascii="ＭＳ ゴシック" w:eastAsia="ＭＳ ゴシック" w:hAnsi="ＭＳ ゴシック" w:hint="eastAsia"/>
          <w:color w:val="auto"/>
        </w:rPr>
        <w:t>月末にとりまとめ、</w:t>
      </w:r>
      <w:r w:rsidR="00A6723D">
        <w:rPr>
          <w:rFonts w:ascii="ＭＳ ゴシック" w:eastAsia="ＭＳ ゴシック" w:hAnsi="ＭＳ ゴシック" w:hint="eastAsia"/>
          <w:color w:val="auto"/>
        </w:rPr>
        <w:t>乙が</w:t>
      </w:r>
      <w:r w:rsidR="00D70F8B" w:rsidRPr="00A6723D">
        <w:rPr>
          <w:rFonts w:ascii="ＭＳ ゴシック" w:eastAsia="ＭＳ ゴシック" w:hAnsi="ＭＳ ゴシック" w:hint="eastAsia"/>
          <w:color w:val="auto"/>
        </w:rPr>
        <w:t>翌月５日までに甲に提出するものとする。</w:t>
      </w:r>
    </w:p>
    <w:bookmarkEnd w:id="1"/>
    <w:p w14:paraId="700D7D9A" w14:textId="77777777" w:rsidR="00F442CF" w:rsidRPr="00A6723D" w:rsidRDefault="00F442CF" w:rsidP="00F442CF">
      <w:pPr>
        <w:suppressAutoHyphens w:val="0"/>
        <w:kinsoku/>
        <w:wordWrap/>
        <w:autoSpaceDE/>
        <w:autoSpaceDN/>
        <w:adjustRightInd/>
        <w:ind w:left="222" w:hanging="222"/>
        <w:jc w:val="both"/>
        <w:rPr>
          <w:rFonts w:ascii="ＭＳ ゴシック" w:eastAsia="ＭＳ ゴシック" w:hAnsi="ＭＳ ゴシック" w:cs="Times New Roman"/>
          <w:color w:val="auto"/>
          <w:spacing w:val="6"/>
        </w:rPr>
      </w:pPr>
      <w:r w:rsidRPr="00A6723D">
        <w:rPr>
          <w:rFonts w:ascii="ＭＳ ゴシック" w:eastAsia="ＭＳ ゴシック" w:hAnsi="ＭＳ ゴシック" w:hint="eastAsia"/>
          <w:color w:val="auto"/>
        </w:rPr>
        <w:t>２　乙は、</w:t>
      </w:r>
      <w:r w:rsidR="00D70F8B" w:rsidRPr="00A6723D">
        <w:rPr>
          <w:rFonts w:ascii="ＭＳ ゴシック" w:eastAsia="ＭＳ ゴシック" w:hAnsi="ＭＳ ゴシック" w:hint="eastAsia"/>
          <w:color w:val="auto"/>
        </w:rPr>
        <w:t>前項の報告とは別に、</w:t>
      </w:r>
      <w:r w:rsidRPr="00A6723D">
        <w:rPr>
          <w:rFonts w:ascii="ＭＳ ゴシック" w:eastAsia="ＭＳ ゴシック" w:hAnsi="ＭＳ ゴシック" w:hint="eastAsia"/>
          <w:color w:val="auto"/>
        </w:rPr>
        <w:t>前月中に回収した再生原料の重量を甲の定めた様式により毎月５日までに甲に報告するものとする。</w:t>
      </w:r>
    </w:p>
    <w:p w14:paraId="509870DC" w14:textId="77777777" w:rsidR="00F442CF" w:rsidRDefault="00F442CF" w:rsidP="00F442CF">
      <w:pPr>
        <w:suppressAutoHyphens w:val="0"/>
        <w:kinsoku/>
        <w:wordWrap/>
        <w:autoSpaceDE/>
        <w:autoSpaceDN/>
        <w:adjustRightInd/>
        <w:jc w:val="both"/>
        <w:rPr>
          <w:rFonts w:ascii="ＭＳ ゴシック" w:eastAsia="ＭＳ ゴシック" w:hAnsi="ＭＳ ゴシック"/>
        </w:rPr>
      </w:pPr>
    </w:p>
    <w:p w14:paraId="032E81C4" w14:textId="77777777" w:rsidR="00F442CF" w:rsidRPr="00F442CF" w:rsidRDefault="00F442CF" w:rsidP="00F442CF">
      <w:pPr>
        <w:suppressAutoHyphens w:val="0"/>
        <w:kinsoku/>
        <w:wordWrap/>
        <w:autoSpaceDE/>
        <w:autoSpaceDN/>
        <w:adjustRightInd/>
        <w:jc w:val="both"/>
        <w:rPr>
          <w:rFonts w:ascii="ＭＳ ゴシック" w:eastAsia="ＭＳ ゴシック" w:hAnsi="ＭＳ ゴシック" w:cs="Times New Roman"/>
          <w:spacing w:val="6"/>
        </w:rPr>
      </w:pPr>
      <w:r w:rsidRPr="00F442CF">
        <w:rPr>
          <w:rFonts w:ascii="ＭＳ ゴシック" w:eastAsia="ＭＳ ゴシック" w:hAnsi="ＭＳ ゴシック" w:hint="eastAsia"/>
        </w:rPr>
        <w:t>（代金の支払）</w:t>
      </w:r>
    </w:p>
    <w:p w14:paraId="2A34E783" w14:textId="77777777" w:rsidR="00F442CF" w:rsidRPr="00F442CF" w:rsidRDefault="00F442CF" w:rsidP="00F442CF">
      <w:pPr>
        <w:suppressAutoHyphens w:val="0"/>
        <w:kinsoku/>
        <w:wordWrap/>
        <w:autoSpaceDE/>
        <w:autoSpaceDN/>
        <w:adjustRightInd/>
        <w:ind w:left="222" w:hanging="222"/>
        <w:jc w:val="both"/>
        <w:rPr>
          <w:rFonts w:ascii="ＭＳ ゴシック" w:eastAsia="ＭＳ ゴシック" w:hAnsi="ＭＳ ゴシック" w:cs="Times New Roman"/>
          <w:spacing w:val="6"/>
        </w:rPr>
      </w:pPr>
      <w:r w:rsidRPr="00F442CF">
        <w:rPr>
          <w:rFonts w:ascii="ＭＳ ゴシック" w:eastAsia="ＭＳ ゴシック" w:hAnsi="ＭＳ ゴシック" w:hint="eastAsia"/>
        </w:rPr>
        <w:t>第７条　甲は、前条第２項により報告をうけた一ヶ月間の重量の合計値に第３条の単価を乗じて得られた金額に、</w:t>
      </w:r>
      <w:bookmarkStart w:id="2" w:name="_Hlk189643183"/>
      <w:r w:rsidRPr="00F442CF">
        <w:rPr>
          <w:rFonts w:ascii="ＭＳ ゴシック" w:eastAsia="ＭＳ ゴシック" w:hAnsi="ＭＳ ゴシック" w:hint="eastAsia"/>
        </w:rPr>
        <w:t>消費税及び地方消費税を加えた金額（当該金額に１円未満の端数があるときは、その端数金額を切り捨てた金額）を</w:t>
      </w:r>
      <w:bookmarkEnd w:id="2"/>
      <w:r w:rsidRPr="00F442CF">
        <w:rPr>
          <w:rFonts w:ascii="ＭＳ ゴシック" w:eastAsia="ＭＳ ゴシック" w:hAnsi="ＭＳ ゴシック" w:hint="eastAsia"/>
        </w:rPr>
        <w:t>回収が行われた月の翌月に乙に請求するものとする。</w:t>
      </w:r>
    </w:p>
    <w:p w14:paraId="4AA265FB" w14:textId="77777777" w:rsidR="00F442CF" w:rsidRPr="00F442CF" w:rsidRDefault="00F442CF" w:rsidP="00F442CF">
      <w:pPr>
        <w:suppressAutoHyphens w:val="0"/>
        <w:kinsoku/>
        <w:wordWrap/>
        <w:autoSpaceDE/>
        <w:autoSpaceDN/>
        <w:adjustRightInd/>
        <w:ind w:left="222" w:hanging="222"/>
        <w:jc w:val="both"/>
        <w:rPr>
          <w:rFonts w:ascii="ＭＳ ゴシック" w:eastAsia="ＭＳ ゴシック" w:hAnsi="ＭＳ ゴシック" w:cs="Times New Roman"/>
          <w:spacing w:val="6"/>
        </w:rPr>
      </w:pPr>
      <w:r w:rsidRPr="00F442CF">
        <w:rPr>
          <w:rFonts w:ascii="ＭＳ ゴシック" w:eastAsia="ＭＳ ゴシック" w:hAnsi="ＭＳ ゴシック" w:hint="eastAsia"/>
        </w:rPr>
        <w:t>２　乙は、前項の請求に係る代金を、請求書に記載の期日までに甲の指定する金融機関の口座に振り込むものとする。</w:t>
      </w:r>
    </w:p>
    <w:p w14:paraId="532F3369" w14:textId="77777777" w:rsidR="00F442CF" w:rsidRPr="00F442CF" w:rsidRDefault="00F442CF" w:rsidP="00F442CF">
      <w:pPr>
        <w:suppressAutoHyphens w:val="0"/>
        <w:kinsoku/>
        <w:wordWrap/>
        <w:autoSpaceDE/>
        <w:autoSpaceDN/>
        <w:adjustRightInd/>
        <w:jc w:val="both"/>
        <w:rPr>
          <w:rFonts w:ascii="ＭＳ ゴシック" w:eastAsia="ＭＳ ゴシック" w:hAnsi="ＭＳ ゴシック" w:cs="Times New Roman"/>
          <w:spacing w:val="6"/>
        </w:rPr>
      </w:pPr>
      <w:r w:rsidRPr="00F442CF">
        <w:rPr>
          <w:rFonts w:ascii="ＭＳ ゴシック" w:eastAsia="ＭＳ ゴシック" w:hAnsi="ＭＳ ゴシック" w:hint="eastAsia"/>
        </w:rPr>
        <w:t>３　前項の振り込みに要する手数料は、乙の負担とする。</w:t>
      </w:r>
    </w:p>
    <w:p w14:paraId="54D42C31" w14:textId="77777777" w:rsidR="00F442CF" w:rsidRPr="00F442CF" w:rsidRDefault="00F442CF" w:rsidP="00F442CF">
      <w:pPr>
        <w:suppressAutoHyphens w:val="0"/>
        <w:kinsoku/>
        <w:wordWrap/>
        <w:autoSpaceDE/>
        <w:autoSpaceDN/>
        <w:adjustRightInd/>
        <w:jc w:val="both"/>
        <w:rPr>
          <w:rFonts w:ascii="ＭＳ ゴシック" w:eastAsia="ＭＳ ゴシック" w:hAnsi="ＭＳ ゴシック" w:cs="Times New Roman"/>
          <w:spacing w:val="6"/>
        </w:rPr>
      </w:pPr>
    </w:p>
    <w:p w14:paraId="6AB046F7" w14:textId="77777777" w:rsidR="00F442CF" w:rsidRPr="00F442CF" w:rsidRDefault="00F442CF" w:rsidP="00F442CF">
      <w:pPr>
        <w:suppressAutoHyphens w:val="0"/>
        <w:kinsoku/>
        <w:wordWrap/>
        <w:autoSpaceDE/>
        <w:autoSpaceDN/>
        <w:adjustRightInd/>
        <w:jc w:val="both"/>
        <w:rPr>
          <w:rFonts w:ascii="ＭＳ ゴシック" w:eastAsia="ＭＳ ゴシック" w:hAnsi="ＭＳ ゴシック" w:cs="Times New Roman"/>
          <w:spacing w:val="6"/>
        </w:rPr>
      </w:pPr>
      <w:r w:rsidRPr="00F442CF">
        <w:rPr>
          <w:rFonts w:ascii="ＭＳ ゴシック" w:eastAsia="ＭＳ ゴシック" w:hAnsi="ＭＳ ゴシック" w:hint="eastAsia"/>
        </w:rPr>
        <w:t>（車両及び機械器具の費用の負担）</w:t>
      </w:r>
    </w:p>
    <w:p w14:paraId="079F528B" w14:textId="77777777" w:rsidR="00F442CF" w:rsidRPr="00F442CF" w:rsidRDefault="00F442CF" w:rsidP="00F442CF">
      <w:pPr>
        <w:suppressAutoHyphens w:val="0"/>
        <w:kinsoku/>
        <w:wordWrap/>
        <w:autoSpaceDE/>
        <w:autoSpaceDN/>
        <w:adjustRightInd/>
        <w:ind w:left="222" w:hanging="222"/>
        <w:jc w:val="both"/>
        <w:rPr>
          <w:rFonts w:ascii="ＭＳ ゴシック" w:eastAsia="ＭＳ ゴシック" w:hAnsi="ＭＳ ゴシック" w:cs="Times New Roman"/>
          <w:spacing w:val="6"/>
        </w:rPr>
      </w:pPr>
      <w:r w:rsidRPr="00F442CF">
        <w:rPr>
          <w:rFonts w:ascii="ＭＳ ゴシック" w:eastAsia="ＭＳ ゴシック" w:hAnsi="ＭＳ ゴシック" w:hint="eastAsia"/>
        </w:rPr>
        <w:t>第８条　再生原料の回収及び運搬に用いる車両並びに計量等に用いる機械器具（以下「車両及び機械器具」という。）は、乙が調達するものとし、それにかかる費用は乙の負担とする。</w:t>
      </w:r>
    </w:p>
    <w:p w14:paraId="062E45B0" w14:textId="77777777" w:rsidR="00F442CF" w:rsidRPr="00F442CF" w:rsidRDefault="00F442CF" w:rsidP="00F442CF">
      <w:pPr>
        <w:suppressAutoHyphens w:val="0"/>
        <w:kinsoku/>
        <w:wordWrap/>
        <w:autoSpaceDE/>
        <w:autoSpaceDN/>
        <w:adjustRightInd/>
        <w:ind w:left="222" w:hanging="222"/>
        <w:jc w:val="both"/>
        <w:rPr>
          <w:rFonts w:ascii="ＭＳ ゴシック" w:eastAsia="ＭＳ ゴシック" w:hAnsi="ＭＳ ゴシック" w:cs="Times New Roman"/>
          <w:spacing w:val="6"/>
        </w:rPr>
      </w:pPr>
      <w:r w:rsidRPr="00F442CF">
        <w:rPr>
          <w:rFonts w:ascii="ＭＳ ゴシック" w:eastAsia="ＭＳ ゴシック" w:hAnsi="ＭＳ ゴシック" w:hint="eastAsia"/>
        </w:rPr>
        <w:t>２　車両及び機械器具の維持管理費、修理費、賃借料等、使用に伴い発生する費用は乙の負担とする。</w:t>
      </w:r>
    </w:p>
    <w:p w14:paraId="38342457" w14:textId="77777777" w:rsidR="00F442CF" w:rsidRPr="00F442CF" w:rsidRDefault="00F442CF" w:rsidP="00F442CF">
      <w:pPr>
        <w:suppressAutoHyphens w:val="0"/>
        <w:kinsoku/>
        <w:wordWrap/>
        <w:autoSpaceDE/>
        <w:autoSpaceDN/>
        <w:adjustRightInd/>
        <w:ind w:left="222" w:hanging="222"/>
        <w:jc w:val="both"/>
        <w:rPr>
          <w:rFonts w:ascii="ＭＳ ゴシック" w:eastAsia="ＭＳ ゴシック" w:hAnsi="ＭＳ ゴシック" w:cs="Times New Roman"/>
          <w:spacing w:val="6"/>
        </w:rPr>
      </w:pPr>
      <w:r w:rsidRPr="00F442CF">
        <w:rPr>
          <w:rFonts w:ascii="ＭＳ ゴシック" w:eastAsia="ＭＳ ゴシック" w:hAnsi="ＭＳ ゴシック" w:hint="eastAsia"/>
        </w:rPr>
        <w:t>３　乙は、再生原料の引き取りの業務が滞ることのないよう、車両及び機械器具が常に正常に機能を果たすよう整備及び点検を行うものとする。</w:t>
      </w:r>
    </w:p>
    <w:p w14:paraId="4362E84F" w14:textId="77777777" w:rsidR="00F442CF" w:rsidRPr="00F442CF" w:rsidRDefault="00F442CF" w:rsidP="00F442CF">
      <w:pPr>
        <w:suppressAutoHyphens w:val="0"/>
        <w:kinsoku/>
        <w:wordWrap/>
        <w:autoSpaceDE/>
        <w:autoSpaceDN/>
        <w:adjustRightInd/>
        <w:jc w:val="both"/>
        <w:rPr>
          <w:rFonts w:ascii="ＭＳ ゴシック" w:eastAsia="ＭＳ ゴシック" w:hAnsi="ＭＳ ゴシック" w:cs="Times New Roman"/>
          <w:spacing w:val="6"/>
        </w:rPr>
      </w:pPr>
    </w:p>
    <w:p w14:paraId="4476FC36" w14:textId="77777777" w:rsidR="00F442CF" w:rsidRPr="00F442CF" w:rsidRDefault="00F442CF" w:rsidP="00F442CF">
      <w:pPr>
        <w:suppressAutoHyphens w:val="0"/>
        <w:kinsoku/>
        <w:wordWrap/>
        <w:autoSpaceDE/>
        <w:autoSpaceDN/>
        <w:adjustRightInd/>
        <w:jc w:val="both"/>
        <w:rPr>
          <w:rFonts w:ascii="ＭＳ ゴシック" w:eastAsia="ＭＳ ゴシック" w:hAnsi="ＭＳ ゴシック" w:cs="Times New Roman"/>
          <w:spacing w:val="6"/>
        </w:rPr>
      </w:pPr>
      <w:r w:rsidRPr="00F442CF">
        <w:rPr>
          <w:rFonts w:ascii="ＭＳ ゴシック" w:eastAsia="ＭＳ ゴシック" w:hAnsi="ＭＳ ゴシック" w:hint="eastAsia"/>
        </w:rPr>
        <w:t>（再委託の禁止）</w:t>
      </w:r>
    </w:p>
    <w:p w14:paraId="23B67178" w14:textId="77777777" w:rsidR="00F442CF" w:rsidRPr="00F442CF" w:rsidRDefault="00F442CF" w:rsidP="00000342">
      <w:pPr>
        <w:suppressAutoHyphens w:val="0"/>
        <w:kinsoku/>
        <w:wordWrap/>
        <w:autoSpaceDE/>
        <w:autoSpaceDN/>
        <w:adjustRightInd/>
        <w:ind w:left="222" w:hangingChars="100" w:hanging="222"/>
        <w:jc w:val="both"/>
        <w:rPr>
          <w:rFonts w:ascii="ＭＳ ゴシック" w:eastAsia="ＭＳ ゴシック" w:hAnsi="ＭＳ ゴシック" w:cs="Times New Roman"/>
          <w:spacing w:val="6"/>
        </w:rPr>
      </w:pPr>
      <w:r w:rsidRPr="00F442CF">
        <w:rPr>
          <w:rFonts w:ascii="ＭＳ ゴシック" w:eastAsia="ＭＳ ゴシック" w:hAnsi="ＭＳ ゴシック" w:hint="eastAsia"/>
        </w:rPr>
        <w:t>第９条　乙は、この契約に定める再生原料の引き取りの行為を第三者に委託してはならない。</w:t>
      </w:r>
    </w:p>
    <w:p w14:paraId="292BD7DF" w14:textId="77777777" w:rsidR="00F442CF" w:rsidRPr="00F442CF" w:rsidRDefault="00F442CF" w:rsidP="00F442CF">
      <w:pPr>
        <w:suppressAutoHyphens w:val="0"/>
        <w:kinsoku/>
        <w:wordWrap/>
        <w:autoSpaceDE/>
        <w:autoSpaceDN/>
        <w:adjustRightInd/>
        <w:jc w:val="both"/>
        <w:rPr>
          <w:rFonts w:ascii="ＭＳ ゴシック" w:eastAsia="ＭＳ ゴシック" w:hAnsi="ＭＳ ゴシック" w:cs="Times New Roman"/>
          <w:spacing w:val="6"/>
        </w:rPr>
      </w:pPr>
    </w:p>
    <w:p w14:paraId="1205403C" w14:textId="77777777" w:rsidR="00F442CF" w:rsidRPr="00F442CF" w:rsidRDefault="00F442CF" w:rsidP="00F442CF">
      <w:pPr>
        <w:suppressAutoHyphens w:val="0"/>
        <w:kinsoku/>
        <w:wordWrap/>
        <w:autoSpaceDE/>
        <w:autoSpaceDN/>
        <w:adjustRightInd/>
        <w:ind w:left="222" w:hanging="222"/>
        <w:jc w:val="both"/>
        <w:rPr>
          <w:rFonts w:ascii="ＭＳ ゴシック" w:eastAsia="ＭＳ ゴシック" w:hAnsi="ＭＳ ゴシック" w:cs="Times New Roman"/>
          <w:spacing w:val="6"/>
        </w:rPr>
      </w:pPr>
      <w:r w:rsidRPr="00F442CF">
        <w:rPr>
          <w:rFonts w:ascii="ＭＳ ゴシック" w:eastAsia="ＭＳ ゴシック" w:hAnsi="ＭＳ ゴシック" w:hint="eastAsia"/>
        </w:rPr>
        <w:t>（再生原料の適正な取扱い）</w:t>
      </w:r>
    </w:p>
    <w:p w14:paraId="6E7DF671" w14:textId="77777777" w:rsidR="00F442CF" w:rsidRPr="00F442CF" w:rsidRDefault="00F442CF" w:rsidP="00C4246E">
      <w:pPr>
        <w:suppressAutoHyphens w:val="0"/>
        <w:kinsoku/>
        <w:wordWrap/>
        <w:autoSpaceDE/>
        <w:autoSpaceDN/>
        <w:adjustRightInd/>
        <w:ind w:left="333" w:hangingChars="150" w:hanging="333"/>
        <w:jc w:val="both"/>
        <w:rPr>
          <w:rFonts w:ascii="ＭＳ ゴシック" w:eastAsia="ＭＳ ゴシック" w:hAnsi="ＭＳ ゴシック" w:cs="Times New Roman"/>
          <w:spacing w:val="6"/>
        </w:rPr>
      </w:pPr>
      <w:r w:rsidRPr="00F442CF">
        <w:rPr>
          <w:rFonts w:ascii="ＭＳ ゴシック" w:eastAsia="ＭＳ ゴシック" w:hAnsi="ＭＳ ゴシック" w:hint="eastAsia"/>
        </w:rPr>
        <w:t>第</w:t>
      </w:r>
      <w:r w:rsidR="00C4246E">
        <w:rPr>
          <w:rFonts w:ascii="ＭＳ ゴシック" w:eastAsia="ＭＳ ゴシック" w:hAnsi="ＭＳ ゴシック"/>
        </w:rPr>
        <w:t>10</w:t>
      </w:r>
      <w:r w:rsidRPr="00F442CF">
        <w:rPr>
          <w:rFonts w:ascii="ＭＳ ゴシック" w:eastAsia="ＭＳ ゴシック" w:hAnsi="ＭＳ ゴシック" w:hint="eastAsia"/>
        </w:rPr>
        <w:t>条</w:t>
      </w:r>
      <w:r w:rsidR="00C4246E">
        <w:rPr>
          <w:rFonts w:ascii="ＭＳ ゴシック" w:eastAsia="ＭＳ ゴシック" w:hAnsi="ＭＳ ゴシック"/>
        </w:rPr>
        <w:t xml:space="preserve"> </w:t>
      </w:r>
      <w:r w:rsidRPr="00F442CF">
        <w:rPr>
          <w:rFonts w:ascii="ＭＳ ゴシック" w:eastAsia="ＭＳ ゴシック" w:hAnsi="ＭＳ ゴシック" w:hint="eastAsia"/>
        </w:rPr>
        <w:t>乙は、この契約により引き渡しを受けた再生原料の取扱いについては、この契約の目的及び廃棄物の処理及び清掃に関する法律（昭和４５年法律第１３７号）に定める再生利用の促進の趣旨に則り、適正に行わなければならない。</w:t>
      </w:r>
    </w:p>
    <w:p w14:paraId="7164332D" w14:textId="77777777" w:rsidR="00F442CF" w:rsidRPr="00F442CF" w:rsidRDefault="00F442CF" w:rsidP="00F442CF">
      <w:pPr>
        <w:suppressAutoHyphens w:val="0"/>
        <w:kinsoku/>
        <w:wordWrap/>
        <w:autoSpaceDE/>
        <w:autoSpaceDN/>
        <w:adjustRightInd/>
        <w:jc w:val="both"/>
        <w:rPr>
          <w:rFonts w:ascii="ＭＳ ゴシック" w:eastAsia="ＭＳ ゴシック" w:hAnsi="ＭＳ ゴシック" w:cs="Times New Roman"/>
          <w:spacing w:val="6"/>
        </w:rPr>
      </w:pPr>
    </w:p>
    <w:p w14:paraId="2C0C355E" w14:textId="77777777" w:rsidR="00F442CF" w:rsidRPr="00F442CF" w:rsidRDefault="00F442CF" w:rsidP="00F442CF">
      <w:pPr>
        <w:suppressAutoHyphens w:val="0"/>
        <w:kinsoku/>
        <w:wordWrap/>
        <w:autoSpaceDE/>
        <w:autoSpaceDN/>
        <w:adjustRightInd/>
        <w:jc w:val="both"/>
        <w:rPr>
          <w:rFonts w:ascii="ＭＳ ゴシック" w:eastAsia="ＭＳ ゴシック" w:hAnsi="ＭＳ ゴシック" w:cs="Times New Roman"/>
          <w:spacing w:val="6"/>
        </w:rPr>
      </w:pPr>
      <w:r w:rsidRPr="00F442CF">
        <w:rPr>
          <w:rFonts w:ascii="ＭＳ ゴシック" w:eastAsia="ＭＳ ゴシック" w:hAnsi="ＭＳ ゴシック" w:hint="eastAsia"/>
        </w:rPr>
        <w:t>（機密の保持）</w:t>
      </w:r>
    </w:p>
    <w:p w14:paraId="6B681FE7" w14:textId="77777777" w:rsidR="00F442CF" w:rsidRPr="00F442CF" w:rsidRDefault="00F442CF" w:rsidP="00C4246E">
      <w:pPr>
        <w:suppressAutoHyphens w:val="0"/>
        <w:kinsoku/>
        <w:wordWrap/>
        <w:autoSpaceDE/>
        <w:autoSpaceDN/>
        <w:adjustRightInd/>
        <w:ind w:left="333" w:hangingChars="150" w:hanging="333"/>
        <w:jc w:val="both"/>
        <w:rPr>
          <w:rFonts w:ascii="ＭＳ ゴシック" w:eastAsia="ＭＳ ゴシック" w:hAnsi="ＭＳ ゴシック" w:cs="Times New Roman"/>
          <w:spacing w:val="6"/>
        </w:rPr>
      </w:pPr>
      <w:r w:rsidRPr="00F442CF">
        <w:rPr>
          <w:rFonts w:ascii="ＭＳ ゴシック" w:eastAsia="ＭＳ ゴシック" w:hAnsi="ＭＳ ゴシック" w:hint="eastAsia"/>
        </w:rPr>
        <w:t>第</w:t>
      </w:r>
      <w:r w:rsidR="00C4246E">
        <w:rPr>
          <w:rFonts w:ascii="ＭＳ ゴシック" w:eastAsia="ＭＳ ゴシック" w:hAnsi="ＭＳ ゴシック"/>
        </w:rPr>
        <w:t>11</w:t>
      </w:r>
      <w:r w:rsidRPr="00F442CF">
        <w:rPr>
          <w:rFonts w:ascii="ＭＳ ゴシック" w:eastAsia="ＭＳ ゴシック" w:hAnsi="ＭＳ ゴシック" w:hint="eastAsia"/>
        </w:rPr>
        <w:t>条</w:t>
      </w:r>
      <w:r w:rsidR="00C4246E">
        <w:rPr>
          <w:rFonts w:ascii="ＭＳ ゴシック" w:eastAsia="ＭＳ ゴシック" w:hAnsi="ＭＳ ゴシック"/>
        </w:rPr>
        <w:t xml:space="preserve"> </w:t>
      </w:r>
      <w:r w:rsidRPr="00F442CF">
        <w:rPr>
          <w:rFonts w:ascii="ＭＳ ゴシック" w:eastAsia="ＭＳ ゴシック" w:hAnsi="ＭＳ ゴシック" w:hint="eastAsia"/>
        </w:rPr>
        <w:t>甲及び乙は、この契約の履行に関連して知り得た機密を第三者にもらしてはならず、もし、当該機密を公表するときは、文書により相手方の承諾を得なければならない。</w:t>
      </w:r>
    </w:p>
    <w:p w14:paraId="149CC912" w14:textId="77777777" w:rsidR="00F442CF" w:rsidRPr="00F442CF" w:rsidRDefault="00F442CF" w:rsidP="00F442CF">
      <w:pPr>
        <w:suppressAutoHyphens w:val="0"/>
        <w:kinsoku/>
        <w:wordWrap/>
        <w:autoSpaceDE/>
        <w:autoSpaceDN/>
        <w:adjustRightInd/>
        <w:jc w:val="both"/>
        <w:rPr>
          <w:rFonts w:ascii="ＭＳ ゴシック" w:eastAsia="ＭＳ ゴシック" w:hAnsi="ＭＳ ゴシック" w:cs="Times New Roman"/>
          <w:spacing w:val="6"/>
        </w:rPr>
      </w:pPr>
    </w:p>
    <w:p w14:paraId="5DDA7D98" w14:textId="77777777" w:rsidR="00F442CF" w:rsidRPr="00F442CF" w:rsidRDefault="00F442CF" w:rsidP="00F442CF">
      <w:pPr>
        <w:suppressAutoHyphens w:val="0"/>
        <w:kinsoku/>
        <w:wordWrap/>
        <w:autoSpaceDE/>
        <w:autoSpaceDN/>
        <w:adjustRightInd/>
        <w:jc w:val="both"/>
        <w:rPr>
          <w:rFonts w:ascii="ＭＳ ゴシック" w:eastAsia="ＭＳ ゴシック" w:hAnsi="ＭＳ ゴシック" w:cs="Times New Roman"/>
          <w:spacing w:val="6"/>
        </w:rPr>
      </w:pPr>
      <w:r w:rsidRPr="00F442CF">
        <w:rPr>
          <w:rFonts w:ascii="ＭＳ ゴシック" w:eastAsia="ＭＳ ゴシック" w:hAnsi="ＭＳ ゴシック" w:hint="eastAsia"/>
        </w:rPr>
        <w:t>（売買単価の変更）</w:t>
      </w:r>
    </w:p>
    <w:p w14:paraId="22112A0E" w14:textId="77777777" w:rsidR="00F442CF" w:rsidRPr="00F442CF" w:rsidRDefault="00F442CF" w:rsidP="00C4246E">
      <w:pPr>
        <w:suppressAutoHyphens w:val="0"/>
        <w:kinsoku/>
        <w:wordWrap/>
        <w:autoSpaceDE/>
        <w:autoSpaceDN/>
        <w:adjustRightInd/>
        <w:ind w:left="333" w:hangingChars="150" w:hanging="333"/>
        <w:jc w:val="both"/>
        <w:rPr>
          <w:rFonts w:ascii="ＭＳ ゴシック" w:eastAsia="ＭＳ ゴシック" w:hAnsi="ＭＳ ゴシック" w:cs="Times New Roman"/>
          <w:spacing w:val="6"/>
        </w:rPr>
      </w:pPr>
      <w:r w:rsidRPr="00F442CF">
        <w:rPr>
          <w:rFonts w:ascii="ＭＳ ゴシック" w:eastAsia="ＭＳ ゴシック" w:hAnsi="ＭＳ ゴシック" w:hint="eastAsia"/>
        </w:rPr>
        <w:t>第</w:t>
      </w:r>
      <w:r w:rsidR="00C4246E">
        <w:rPr>
          <w:rFonts w:ascii="ＭＳ ゴシック" w:eastAsia="ＭＳ ゴシック" w:hAnsi="ＭＳ ゴシック"/>
        </w:rPr>
        <w:t>12</w:t>
      </w:r>
      <w:r w:rsidRPr="00F442CF">
        <w:rPr>
          <w:rFonts w:ascii="ＭＳ ゴシック" w:eastAsia="ＭＳ ゴシック" w:hAnsi="ＭＳ ゴシック" w:hint="eastAsia"/>
        </w:rPr>
        <w:t>条</w:t>
      </w:r>
      <w:r w:rsidR="00C4246E">
        <w:rPr>
          <w:rFonts w:ascii="ＭＳ ゴシック" w:eastAsia="ＭＳ ゴシック" w:hAnsi="ＭＳ ゴシック"/>
        </w:rPr>
        <w:t xml:space="preserve"> </w:t>
      </w:r>
      <w:r w:rsidRPr="00F442CF">
        <w:rPr>
          <w:rFonts w:ascii="ＭＳ ゴシック" w:eastAsia="ＭＳ ゴシック" w:hAnsi="ＭＳ ゴシック" w:hint="eastAsia"/>
        </w:rPr>
        <w:t>この契約に定める売買単価は、この契約締結後であっても、次により甲及び乙が双方協議の上変更することができるものとする。</w:t>
      </w:r>
    </w:p>
    <w:p w14:paraId="07871BE7" w14:textId="77777777" w:rsidR="00F442CF" w:rsidRPr="00F442CF" w:rsidRDefault="00F442CF" w:rsidP="00F442CF">
      <w:pPr>
        <w:suppressAutoHyphens w:val="0"/>
        <w:kinsoku/>
        <w:wordWrap/>
        <w:autoSpaceDE/>
        <w:autoSpaceDN/>
        <w:adjustRightInd/>
        <w:ind w:left="664" w:hanging="664"/>
        <w:jc w:val="both"/>
        <w:rPr>
          <w:rFonts w:ascii="ＭＳ ゴシック" w:eastAsia="ＭＳ ゴシック" w:hAnsi="ＭＳ ゴシック" w:cs="Times New Roman"/>
          <w:spacing w:val="6"/>
        </w:rPr>
      </w:pPr>
      <w:r w:rsidRPr="00F442CF">
        <w:rPr>
          <w:rFonts w:ascii="ＭＳ ゴシック" w:eastAsia="ＭＳ ゴシック" w:hAnsi="ＭＳ ゴシック" w:hint="eastAsia"/>
        </w:rPr>
        <w:t xml:space="preserve">　（１）甲又は乙は、次の場合において不利が生じた場合、売買単価の見直しを相手方に申し出ることができるものとする。</w:t>
      </w:r>
    </w:p>
    <w:p w14:paraId="654624F6" w14:textId="77777777" w:rsidR="00F442CF" w:rsidRPr="00F442CF" w:rsidRDefault="00F442CF" w:rsidP="00F442CF">
      <w:pPr>
        <w:suppressAutoHyphens w:val="0"/>
        <w:kinsoku/>
        <w:wordWrap/>
        <w:autoSpaceDE/>
        <w:autoSpaceDN/>
        <w:adjustRightInd/>
        <w:ind w:left="664" w:hanging="664"/>
        <w:jc w:val="both"/>
        <w:rPr>
          <w:rFonts w:ascii="ＭＳ ゴシック" w:eastAsia="ＭＳ ゴシック" w:hAnsi="ＭＳ ゴシック" w:cs="Times New Roman"/>
          <w:spacing w:val="6"/>
        </w:rPr>
      </w:pPr>
      <w:r w:rsidRPr="00F442CF">
        <w:rPr>
          <w:rFonts w:ascii="ＭＳ ゴシック" w:eastAsia="ＭＳ ゴシック" w:hAnsi="ＭＳ ゴシック" w:hint="eastAsia"/>
        </w:rPr>
        <w:t xml:space="preserve">　　①　経済界の急激な変化等に伴い、流通市場における再生原料の取引価格に著しい変化が生じた場合</w:t>
      </w:r>
    </w:p>
    <w:p w14:paraId="4F04EC79" w14:textId="77777777" w:rsidR="00F442CF" w:rsidRPr="00F442CF" w:rsidRDefault="00F442CF" w:rsidP="00F442CF">
      <w:pPr>
        <w:suppressAutoHyphens w:val="0"/>
        <w:kinsoku/>
        <w:wordWrap/>
        <w:autoSpaceDE/>
        <w:autoSpaceDN/>
        <w:adjustRightInd/>
        <w:ind w:left="664" w:hanging="664"/>
        <w:jc w:val="both"/>
        <w:rPr>
          <w:rFonts w:ascii="ＭＳ ゴシック" w:eastAsia="ＭＳ ゴシック" w:hAnsi="ＭＳ ゴシック" w:cs="Times New Roman"/>
          <w:spacing w:val="6"/>
        </w:rPr>
      </w:pPr>
      <w:r w:rsidRPr="00F442CF">
        <w:rPr>
          <w:rFonts w:ascii="ＭＳ ゴシック" w:eastAsia="ＭＳ ゴシック" w:hAnsi="ＭＳ ゴシック" w:hint="eastAsia"/>
        </w:rPr>
        <w:t xml:space="preserve">　　②　引き渡しを受けた再生原料の数量が、仕様書に示した年間引渡予定数量と比べて３０％程度の増減のある状況が３ヶ月間続いた場合</w:t>
      </w:r>
    </w:p>
    <w:p w14:paraId="0AF0C882" w14:textId="77777777" w:rsidR="00F442CF" w:rsidRPr="00F442CF" w:rsidRDefault="00F442CF" w:rsidP="00F442CF">
      <w:pPr>
        <w:suppressAutoHyphens w:val="0"/>
        <w:kinsoku/>
        <w:wordWrap/>
        <w:autoSpaceDE/>
        <w:autoSpaceDN/>
        <w:adjustRightInd/>
        <w:ind w:left="664" w:hanging="664"/>
        <w:jc w:val="both"/>
        <w:rPr>
          <w:rFonts w:ascii="ＭＳ ゴシック" w:eastAsia="ＭＳ ゴシック" w:hAnsi="ＭＳ ゴシック" w:cs="Times New Roman"/>
          <w:spacing w:val="6"/>
        </w:rPr>
      </w:pPr>
      <w:r w:rsidRPr="00F442CF">
        <w:rPr>
          <w:rFonts w:ascii="ＭＳ ゴシック" w:eastAsia="ＭＳ ゴシック" w:hAnsi="ＭＳ ゴシック" w:hint="eastAsia"/>
        </w:rPr>
        <w:lastRenderedPageBreak/>
        <w:t xml:space="preserve">　（２）前項の申し出は書面により行うものとし、不利である状況を客観的に把握することができる説明資料を添付するものとする。</w:t>
      </w:r>
    </w:p>
    <w:p w14:paraId="5248E1F1" w14:textId="77777777" w:rsidR="00F442CF" w:rsidRPr="00F442CF" w:rsidRDefault="00F442CF" w:rsidP="00F442CF">
      <w:pPr>
        <w:suppressAutoHyphens w:val="0"/>
        <w:kinsoku/>
        <w:wordWrap/>
        <w:autoSpaceDE/>
        <w:autoSpaceDN/>
        <w:adjustRightInd/>
        <w:ind w:left="664" w:hanging="664"/>
        <w:jc w:val="both"/>
        <w:rPr>
          <w:rFonts w:ascii="ＭＳ ゴシック" w:eastAsia="ＭＳ ゴシック" w:hAnsi="ＭＳ ゴシック" w:cs="Times New Roman"/>
          <w:spacing w:val="6"/>
        </w:rPr>
      </w:pPr>
      <w:r w:rsidRPr="00F442CF">
        <w:rPr>
          <w:rFonts w:ascii="ＭＳ ゴシック" w:eastAsia="ＭＳ ゴシック" w:hAnsi="ＭＳ ゴシック" w:hint="eastAsia"/>
        </w:rPr>
        <w:t xml:space="preserve">　（３）甲又は乙は、相手方の申し出の内容を検討し妥当であると判断したときは、売買単価の変更に応じるものとする。</w:t>
      </w:r>
    </w:p>
    <w:p w14:paraId="5110B5AA" w14:textId="77777777" w:rsidR="00F442CF" w:rsidRPr="00F442CF" w:rsidRDefault="00F442CF" w:rsidP="00F442CF">
      <w:pPr>
        <w:suppressAutoHyphens w:val="0"/>
        <w:kinsoku/>
        <w:wordWrap/>
        <w:autoSpaceDE/>
        <w:autoSpaceDN/>
        <w:adjustRightInd/>
        <w:jc w:val="both"/>
        <w:rPr>
          <w:rFonts w:ascii="ＭＳ ゴシック" w:eastAsia="ＭＳ ゴシック" w:hAnsi="ＭＳ ゴシック" w:cs="Times New Roman"/>
          <w:spacing w:val="6"/>
        </w:rPr>
      </w:pPr>
    </w:p>
    <w:p w14:paraId="09160FCE" w14:textId="77777777" w:rsidR="00F442CF" w:rsidRPr="00F442CF" w:rsidRDefault="00F442CF" w:rsidP="00F442CF">
      <w:pPr>
        <w:suppressAutoHyphens w:val="0"/>
        <w:kinsoku/>
        <w:wordWrap/>
        <w:autoSpaceDE/>
        <w:autoSpaceDN/>
        <w:adjustRightInd/>
        <w:jc w:val="both"/>
        <w:rPr>
          <w:rFonts w:ascii="ＭＳ ゴシック" w:eastAsia="ＭＳ ゴシック" w:hAnsi="ＭＳ ゴシック" w:cs="Times New Roman"/>
          <w:spacing w:val="6"/>
        </w:rPr>
      </w:pPr>
      <w:r w:rsidRPr="00F442CF">
        <w:rPr>
          <w:rFonts w:ascii="ＭＳ ゴシック" w:eastAsia="ＭＳ ゴシック" w:hAnsi="ＭＳ ゴシック" w:hint="eastAsia"/>
        </w:rPr>
        <w:t>（契約の解除）</w:t>
      </w:r>
    </w:p>
    <w:p w14:paraId="2E690B88" w14:textId="77777777" w:rsidR="00F442CF" w:rsidRPr="00F442CF" w:rsidRDefault="00F442CF" w:rsidP="00C4246E">
      <w:pPr>
        <w:suppressAutoHyphens w:val="0"/>
        <w:kinsoku/>
        <w:wordWrap/>
        <w:autoSpaceDE/>
        <w:autoSpaceDN/>
        <w:adjustRightInd/>
        <w:ind w:left="444" w:hangingChars="200" w:hanging="444"/>
        <w:jc w:val="both"/>
        <w:rPr>
          <w:rFonts w:ascii="ＭＳ ゴシック" w:eastAsia="ＭＳ ゴシック" w:hAnsi="ＭＳ ゴシック" w:cs="Times New Roman"/>
          <w:spacing w:val="6"/>
        </w:rPr>
      </w:pPr>
      <w:r w:rsidRPr="00F442CF">
        <w:rPr>
          <w:rFonts w:ascii="ＭＳ ゴシック" w:eastAsia="ＭＳ ゴシック" w:hAnsi="ＭＳ ゴシック" w:hint="eastAsia"/>
        </w:rPr>
        <w:t>第</w:t>
      </w:r>
      <w:r w:rsidR="00C4246E">
        <w:rPr>
          <w:rFonts w:ascii="ＭＳ ゴシック" w:eastAsia="ＭＳ ゴシック" w:hAnsi="ＭＳ ゴシック"/>
        </w:rPr>
        <w:t>13</w:t>
      </w:r>
      <w:r w:rsidRPr="00F442CF">
        <w:rPr>
          <w:rFonts w:ascii="ＭＳ ゴシック" w:eastAsia="ＭＳ ゴシック" w:hAnsi="ＭＳ ゴシック" w:hint="eastAsia"/>
        </w:rPr>
        <w:t>条</w:t>
      </w:r>
      <w:r w:rsidR="00C4246E">
        <w:rPr>
          <w:rFonts w:ascii="ＭＳ ゴシック" w:eastAsia="ＭＳ ゴシック" w:hAnsi="ＭＳ ゴシック"/>
        </w:rPr>
        <w:t xml:space="preserve"> </w:t>
      </w:r>
      <w:r w:rsidRPr="00F442CF">
        <w:rPr>
          <w:rFonts w:ascii="ＭＳ ゴシック" w:eastAsia="ＭＳ ゴシック" w:hAnsi="ＭＳ ゴシック" w:hint="eastAsia"/>
        </w:rPr>
        <w:t>甲又は乙は、この契約を解除しようとするときは、解除日の１ヶ月前までに相手方に書面で通告しなければならない。</w:t>
      </w:r>
    </w:p>
    <w:p w14:paraId="0EEC3501" w14:textId="77777777" w:rsidR="00F442CF" w:rsidRPr="00F442CF" w:rsidRDefault="00F442CF" w:rsidP="00F442CF">
      <w:pPr>
        <w:suppressAutoHyphens w:val="0"/>
        <w:kinsoku/>
        <w:wordWrap/>
        <w:autoSpaceDE/>
        <w:autoSpaceDN/>
        <w:adjustRightInd/>
        <w:ind w:left="222" w:hanging="222"/>
        <w:jc w:val="both"/>
        <w:rPr>
          <w:rFonts w:ascii="ＭＳ ゴシック" w:eastAsia="ＭＳ ゴシック" w:hAnsi="ＭＳ ゴシック" w:cs="Times New Roman"/>
          <w:spacing w:val="6"/>
        </w:rPr>
      </w:pPr>
      <w:r w:rsidRPr="00F442CF">
        <w:rPr>
          <w:rFonts w:ascii="ＭＳ ゴシック" w:eastAsia="ＭＳ ゴシック" w:hAnsi="ＭＳ ゴシック" w:hint="eastAsia"/>
        </w:rPr>
        <w:t>２　甲は、乙が次の条項に該当するときは、前項の規程に限らず、直ちに本契約を解除することができるものとする。</w:t>
      </w:r>
    </w:p>
    <w:p w14:paraId="16BA1D9D" w14:textId="77777777" w:rsidR="00F442CF" w:rsidRPr="00F442CF" w:rsidRDefault="00F442CF" w:rsidP="00F442CF">
      <w:pPr>
        <w:suppressAutoHyphens w:val="0"/>
        <w:kinsoku/>
        <w:wordWrap/>
        <w:autoSpaceDE/>
        <w:autoSpaceDN/>
        <w:adjustRightInd/>
        <w:ind w:left="222" w:hanging="222"/>
        <w:jc w:val="both"/>
        <w:rPr>
          <w:rFonts w:ascii="ＭＳ ゴシック" w:eastAsia="ＭＳ ゴシック" w:hAnsi="ＭＳ ゴシック" w:cs="Times New Roman"/>
          <w:spacing w:val="6"/>
        </w:rPr>
      </w:pPr>
      <w:r w:rsidRPr="00F442CF">
        <w:rPr>
          <w:rFonts w:ascii="ＭＳ ゴシック" w:eastAsia="ＭＳ ゴシック" w:hAnsi="ＭＳ ゴシック" w:hint="eastAsia"/>
        </w:rPr>
        <w:t xml:space="preserve">　（１）甲が契約の締結時に提出を求めた書類を提出しないとき。</w:t>
      </w:r>
    </w:p>
    <w:p w14:paraId="7D0ED6FD" w14:textId="77777777" w:rsidR="00F442CF" w:rsidRPr="00F442CF" w:rsidRDefault="00F442CF" w:rsidP="00F442CF">
      <w:pPr>
        <w:suppressAutoHyphens w:val="0"/>
        <w:kinsoku/>
        <w:wordWrap/>
        <w:autoSpaceDE/>
        <w:autoSpaceDN/>
        <w:adjustRightInd/>
        <w:jc w:val="both"/>
        <w:rPr>
          <w:rFonts w:ascii="ＭＳ ゴシック" w:eastAsia="ＭＳ ゴシック" w:hAnsi="ＭＳ ゴシック" w:cs="Times New Roman"/>
          <w:spacing w:val="6"/>
        </w:rPr>
      </w:pPr>
      <w:r w:rsidRPr="00F442CF">
        <w:rPr>
          <w:rFonts w:ascii="ＭＳ ゴシック" w:eastAsia="ＭＳ ゴシック" w:hAnsi="ＭＳ ゴシック" w:hint="eastAsia"/>
        </w:rPr>
        <w:t xml:space="preserve">　（２）この契約に定める条項に違反したとき。</w:t>
      </w:r>
    </w:p>
    <w:p w14:paraId="3D5AA8A3" w14:textId="77777777" w:rsidR="00F442CF" w:rsidRPr="00F442CF" w:rsidRDefault="00F442CF" w:rsidP="00F442CF">
      <w:pPr>
        <w:suppressAutoHyphens w:val="0"/>
        <w:kinsoku/>
        <w:wordWrap/>
        <w:autoSpaceDE/>
        <w:autoSpaceDN/>
        <w:adjustRightInd/>
        <w:jc w:val="both"/>
        <w:rPr>
          <w:rFonts w:ascii="ＭＳ ゴシック" w:eastAsia="ＭＳ ゴシック" w:hAnsi="ＭＳ ゴシック" w:cs="Times New Roman"/>
          <w:spacing w:val="6"/>
        </w:rPr>
      </w:pPr>
      <w:r w:rsidRPr="00F442CF">
        <w:rPr>
          <w:rFonts w:ascii="ＭＳ ゴシック" w:eastAsia="ＭＳ ゴシック" w:hAnsi="ＭＳ ゴシック" w:hint="eastAsia"/>
        </w:rPr>
        <w:t xml:space="preserve">　（３）再生原料の買い受けができなくなったとき。</w:t>
      </w:r>
    </w:p>
    <w:p w14:paraId="5A045173" w14:textId="77777777" w:rsidR="00F442CF" w:rsidRPr="00F442CF" w:rsidRDefault="00F442CF" w:rsidP="00F442CF">
      <w:pPr>
        <w:suppressAutoHyphens w:val="0"/>
        <w:kinsoku/>
        <w:wordWrap/>
        <w:autoSpaceDE/>
        <w:autoSpaceDN/>
        <w:adjustRightInd/>
        <w:jc w:val="both"/>
        <w:rPr>
          <w:rFonts w:ascii="ＭＳ ゴシック" w:eastAsia="ＭＳ ゴシック" w:hAnsi="ＭＳ ゴシック" w:cs="Times New Roman"/>
          <w:spacing w:val="6"/>
        </w:rPr>
      </w:pPr>
      <w:r w:rsidRPr="00F442CF">
        <w:rPr>
          <w:rFonts w:ascii="ＭＳ ゴシック" w:eastAsia="ＭＳ ゴシック" w:hAnsi="ＭＳ ゴシック" w:hint="eastAsia"/>
        </w:rPr>
        <w:t xml:space="preserve">　（４）次のｱ</w:t>
      </w:r>
      <w:r w:rsidRPr="00F442CF">
        <w:rPr>
          <w:rFonts w:ascii="ＭＳ ゴシック" w:eastAsia="ＭＳ ゴシック" w:hAnsi="ＭＳ ゴシック"/>
        </w:rPr>
        <w:t>)</w:t>
      </w:r>
      <w:r w:rsidRPr="00F442CF">
        <w:rPr>
          <w:rFonts w:ascii="ＭＳ ゴシック" w:eastAsia="ＭＳ ゴシック" w:hAnsi="ＭＳ ゴシック" w:hint="eastAsia"/>
        </w:rPr>
        <w:t>～ｶ</w:t>
      </w:r>
      <w:r w:rsidRPr="00F442CF">
        <w:rPr>
          <w:rFonts w:ascii="ＭＳ ゴシック" w:eastAsia="ＭＳ ゴシック" w:hAnsi="ＭＳ ゴシック"/>
        </w:rPr>
        <w:t>)</w:t>
      </w:r>
      <w:r w:rsidRPr="00F442CF">
        <w:rPr>
          <w:rFonts w:ascii="ＭＳ ゴシック" w:eastAsia="ＭＳ ゴシック" w:hAnsi="ＭＳ ゴシック" w:hint="eastAsia"/>
        </w:rPr>
        <w:t>の事項に該当したとき。</w:t>
      </w:r>
    </w:p>
    <w:p w14:paraId="72B5999E" w14:textId="77777777" w:rsidR="00F442CF" w:rsidRPr="00F442CF" w:rsidRDefault="00F442CF" w:rsidP="00F442CF">
      <w:pPr>
        <w:suppressAutoHyphens w:val="0"/>
        <w:kinsoku/>
        <w:wordWrap/>
        <w:autoSpaceDE/>
        <w:autoSpaceDN/>
        <w:adjustRightInd/>
        <w:jc w:val="both"/>
        <w:rPr>
          <w:rFonts w:ascii="ＭＳ ゴシック" w:eastAsia="ＭＳ ゴシック" w:hAnsi="ＭＳ ゴシック" w:cs="Times New Roman"/>
          <w:spacing w:val="6"/>
        </w:rPr>
      </w:pPr>
      <w:r w:rsidRPr="00F442CF">
        <w:rPr>
          <w:rFonts w:ascii="ＭＳ ゴシック" w:eastAsia="ＭＳ ゴシック" w:hAnsi="ＭＳ ゴシック" w:hint="eastAsia"/>
        </w:rPr>
        <w:t xml:space="preserve">　　　ｱ</w:t>
      </w:r>
      <w:r w:rsidRPr="00F442CF">
        <w:rPr>
          <w:rFonts w:ascii="ＭＳ ゴシック" w:eastAsia="ＭＳ ゴシック" w:hAnsi="ＭＳ ゴシック"/>
        </w:rPr>
        <w:t xml:space="preserve">) </w:t>
      </w:r>
      <w:r w:rsidRPr="00F442CF">
        <w:rPr>
          <w:rFonts w:ascii="ＭＳ ゴシック" w:eastAsia="ＭＳ ゴシック" w:hAnsi="ＭＳ ゴシック" w:hint="eastAsia"/>
        </w:rPr>
        <w:t>役員等が暴力団員であると認められるとき。</w:t>
      </w:r>
    </w:p>
    <w:p w14:paraId="3BD3315E" w14:textId="77777777" w:rsidR="00F442CF" w:rsidRPr="00F442CF" w:rsidRDefault="00F442CF" w:rsidP="00F442CF">
      <w:pPr>
        <w:suppressAutoHyphens w:val="0"/>
        <w:kinsoku/>
        <w:wordWrap/>
        <w:autoSpaceDE/>
        <w:autoSpaceDN/>
        <w:adjustRightInd/>
        <w:jc w:val="both"/>
        <w:rPr>
          <w:rFonts w:ascii="ＭＳ ゴシック" w:eastAsia="ＭＳ ゴシック" w:hAnsi="ＭＳ ゴシック" w:cs="Times New Roman"/>
          <w:spacing w:val="6"/>
        </w:rPr>
      </w:pPr>
      <w:r w:rsidRPr="00F442CF">
        <w:rPr>
          <w:rFonts w:ascii="ＭＳ ゴシック" w:eastAsia="ＭＳ ゴシック" w:hAnsi="ＭＳ ゴシック" w:hint="eastAsia"/>
        </w:rPr>
        <w:t xml:space="preserve">　　　ｲ</w:t>
      </w:r>
      <w:r w:rsidRPr="00F442CF">
        <w:rPr>
          <w:rFonts w:ascii="ＭＳ ゴシック" w:eastAsia="ＭＳ ゴシック" w:hAnsi="ＭＳ ゴシック"/>
        </w:rPr>
        <w:t xml:space="preserve">) </w:t>
      </w:r>
      <w:r w:rsidRPr="00F442CF">
        <w:rPr>
          <w:rFonts w:ascii="ＭＳ ゴシック" w:eastAsia="ＭＳ ゴシック" w:hAnsi="ＭＳ ゴシック" w:hint="eastAsia"/>
        </w:rPr>
        <w:t>暴力団又は暴力団員が経営に実質的に関与していると認められるとき。</w:t>
      </w:r>
    </w:p>
    <w:p w14:paraId="3019BD70" w14:textId="77777777" w:rsidR="00F442CF" w:rsidRPr="00F442CF" w:rsidRDefault="00F442CF" w:rsidP="00F442CF">
      <w:pPr>
        <w:suppressAutoHyphens w:val="0"/>
        <w:kinsoku/>
        <w:wordWrap/>
        <w:autoSpaceDE/>
        <w:autoSpaceDN/>
        <w:adjustRightInd/>
        <w:ind w:left="994" w:hanging="994"/>
        <w:jc w:val="both"/>
        <w:rPr>
          <w:rFonts w:ascii="ＭＳ ゴシック" w:eastAsia="ＭＳ ゴシック" w:hAnsi="ＭＳ ゴシック" w:cs="Times New Roman"/>
          <w:spacing w:val="6"/>
        </w:rPr>
      </w:pPr>
      <w:r w:rsidRPr="00F442CF">
        <w:rPr>
          <w:rFonts w:ascii="ＭＳ ゴシック" w:eastAsia="ＭＳ ゴシック" w:hAnsi="ＭＳ ゴシック" w:hint="eastAsia"/>
        </w:rPr>
        <w:t xml:space="preserve">　　　ｳ</w:t>
      </w:r>
      <w:r w:rsidRPr="00F442CF">
        <w:rPr>
          <w:rFonts w:ascii="ＭＳ ゴシック" w:eastAsia="ＭＳ ゴシック" w:hAnsi="ＭＳ ゴシック"/>
        </w:rPr>
        <w:t xml:space="preserve">) </w:t>
      </w:r>
      <w:r w:rsidRPr="00F442CF">
        <w:rPr>
          <w:rFonts w:ascii="ＭＳ ゴシック" w:eastAsia="ＭＳ ゴシック" w:hAnsi="ＭＳ ゴシック" w:hint="eastAsia"/>
        </w:rPr>
        <w:t>役員等が自社、自己若しくは第三者の不正な利益を図り、又は第三者に損害を加える目的をもって、暴力団又は暴力団員を利用していると認められるとき。</w:t>
      </w:r>
    </w:p>
    <w:p w14:paraId="668546CE" w14:textId="77777777" w:rsidR="00F442CF" w:rsidRPr="00F442CF" w:rsidRDefault="00F442CF" w:rsidP="00F442CF">
      <w:pPr>
        <w:suppressAutoHyphens w:val="0"/>
        <w:kinsoku/>
        <w:wordWrap/>
        <w:autoSpaceDE/>
        <w:autoSpaceDN/>
        <w:adjustRightInd/>
        <w:ind w:left="994" w:hanging="994"/>
        <w:jc w:val="both"/>
        <w:rPr>
          <w:rFonts w:ascii="ＭＳ ゴシック" w:eastAsia="ＭＳ ゴシック" w:hAnsi="ＭＳ ゴシック" w:cs="Times New Roman"/>
          <w:spacing w:val="6"/>
        </w:rPr>
      </w:pPr>
      <w:r w:rsidRPr="00F442CF">
        <w:rPr>
          <w:rFonts w:ascii="ＭＳ ゴシック" w:eastAsia="ＭＳ ゴシック" w:hAnsi="ＭＳ ゴシック" w:hint="eastAsia"/>
        </w:rPr>
        <w:t xml:space="preserve">　　　ｴ</w:t>
      </w:r>
      <w:r w:rsidRPr="00F442CF">
        <w:rPr>
          <w:rFonts w:ascii="ＭＳ ゴシック" w:eastAsia="ＭＳ ゴシック" w:hAnsi="ＭＳ ゴシック"/>
        </w:rPr>
        <w:t xml:space="preserve">) </w:t>
      </w:r>
      <w:r w:rsidRPr="00F442CF">
        <w:rPr>
          <w:rFonts w:ascii="ＭＳ ゴシック" w:eastAsia="ＭＳ ゴシック" w:hAnsi="ＭＳ ゴシック" w:hint="eastAsia"/>
        </w:rPr>
        <w:t>役員等が、暴力団又は暴力団員に対して資金等を提供し、又は便宜を供与するなど直接的若しくは積極的に暴力団の維持、運営に協力し、又は関与していると認められるとき。</w:t>
      </w:r>
    </w:p>
    <w:p w14:paraId="21FA33DD" w14:textId="77777777" w:rsidR="00F442CF" w:rsidRPr="00F442CF" w:rsidRDefault="00F442CF" w:rsidP="00F442CF">
      <w:pPr>
        <w:suppressAutoHyphens w:val="0"/>
        <w:kinsoku/>
        <w:wordWrap/>
        <w:autoSpaceDE/>
        <w:autoSpaceDN/>
        <w:adjustRightInd/>
        <w:ind w:left="994" w:hanging="994"/>
        <w:jc w:val="both"/>
        <w:rPr>
          <w:rFonts w:ascii="ＭＳ ゴシック" w:eastAsia="ＭＳ ゴシック" w:hAnsi="ＭＳ ゴシック" w:cs="Times New Roman"/>
          <w:spacing w:val="6"/>
        </w:rPr>
      </w:pPr>
      <w:r w:rsidRPr="00F442CF">
        <w:rPr>
          <w:rFonts w:ascii="ＭＳ ゴシック" w:eastAsia="ＭＳ ゴシック" w:hAnsi="ＭＳ ゴシック"/>
        </w:rPr>
        <w:t xml:space="preserve">      </w:t>
      </w:r>
      <w:r w:rsidRPr="00F442CF">
        <w:rPr>
          <w:rFonts w:ascii="ＭＳ ゴシック" w:eastAsia="ＭＳ ゴシック" w:hAnsi="ＭＳ ゴシック" w:hint="eastAsia"/>
        </w:rPr>
        <w:t>ｵ</w:t>
      </w:r>
      <w:r w:rsidRPr="00F442CF">
        <w:rPr>
          <w:rFonts w:ascii="ＭＳ ゴシック" w:eastAsia="ＭＳ ゴシック" w:hAnsi="ＭＳ ゴシック"/>
        </w:rPr>
        <w:t xml:space="preserve">) </w:t>
      </w:r>
      <w:r w:rsidRPr="00F442CF">
        <w:rPr>
          <w:rFonts w:ascii="ＭＳ ゴシック" w:eastAsia="ＭＳ ゴシック" w:hAnsi="ＭＳ ゴシック" w:hint="eastAsia"/>
        </w:rPr>
        <w:t>役員等が暴力団又は暴力団員と社会的に非難されるべき関係を有していると認められるとき。</w:t>
      </w:r>
    </w:p>
    <w:p w14:paraId="16A475C3" w14:textId="77777777" w:rsidR="00F442CF" w:rsidRPr="00F442CF" w:rsidRDefault="00F442CF" w:rsidP="00F442CF">
      <w:pPr>
        <w:suppressAutoHyphens w:val="0"/>
        <w:kinsoku/>
        <w:wordWrap/>
        <w:autoSpaceDE/>
        <w:autoSpaceDN/>
        <w:adjustRightInd/>
        <w:ind w:left="994" w:hanging="994"/>
        <w:jc w:val="both"/>
        <w:rPr>
          <w:rFonts w:ascii="ＭＳ ゴシック" w:eastAsia="ＭＳ ゴシック" w:hAnsi="ＭＳ ゴシック" w:cs="Times New Roman"/>
          <w:spacing w:val="6"/>
        </w:rPr>
      </w:pPr>
      <w:r w:rsidRPr="00F442CF">
        <w:rPr>
          <w:rFonts w:ascii="ＭＳ ゴシック" w:eastAsia="ＭＳ ゴシック" w:hAnsi="ＭＳ ゴシック"/>
        </w:rPr>
        <w:t xml:space="preserve">      </w:t>
      </w:r>
      <w:r w:rsidRPr="00F442CF">
        <w:rPr>
          <w:rFonts w:ascii="ＭＳ ゴシック" w:eastAsia="ＭＳ ゴシック" w:hAnsi="ＭＳ ゴシック" w:hint="eastAsia"/>
        </w:rPr>
        <w:t>ｶ</w:t>
      </w:r>
      <w:r w:rsidRPr="00F442CF">
        <w:rPr>
          <w:rFonts w:ascii="ＭＳ ゴシック" w:eastAsia="ＭＳ ゴシック" w:hAnsi="ＭＳ ゴシック"/>
        </w:rPr>
        <w:t xml:space="preserve">) </w:t>
      </w:r>
      <w:r w:rsidRPr="00F442CF">
        <w:rPr>
          <w:rFonts w:ascii="ＭＳ ゴシック" w:eastAsia="ＭＳ ゴシック" w:hAnsi="ＭＳ ゴシック" w:hint="eastAsia"/>
        </w:rPr>
        <w:t>本契約の履行にあたって、暴力団又は暴力団員から不当介入を受けたにもかかわらず、遅滞なくその旨を甲に報告せず、又は警察に届け出なかったとき。</w:t>
      </w:r>
    </w:p>
    <w:p w14:paraId="3E467077" w14:textId="77777777" w:rsidR="00F442CF" w:rsidRPr="00F442CF" w:rsidRDefault="00F442CF" w:rsidP="00F442CF">
      <w:pPr>
        <w:suppressAutoHyphens w:val="0"/>
        <w:kinsoku/>
        <w:wordWrap/>
        <w:autoSpaceDE/>
        <w:autoSpaceDN/>
        <w:adjustRightInd/>
        <w:ind w:left="222" w:hanging="222"/>
        <w:jc w:val="both"/>
        <w:rPr>
          <w:rFonts w:ascii="ＭＳ ゴシック" w:eastAsia="ＭＳ ゴシック" w:hAnsi="ＭＳ ゴシック" w:cs="Times New Roman"/>
          <w:spacing w:val="6"/>
        </w:rPr>
      </w:pPr>
      <w:r w:rsidRPr="00F442CF">
        <w:rPr>
          <w:rFonts w:ascii="ＭＳ ゴシック" w:eastAsia="ＭＳ ゴシック" w:hAnsi="ＭＳ ゴシック" w:hint="eastAsia"/>
        </w:rPr>
        <w:t>３　乙は、前項により契約が解除された場合、売買単価に年間の引渡予定数量を乗じて得た額の１００分の１０に相当する額を違約金として甲の指定する期間内に支払うものとする。ただし、天変地異、同盟罷業、その他不可抗力の理由により再生原料の買い受けができなくなり契約が解除された場合は、違約金を支払う必要はないものとする。</w:t>
      </w:r>
    </w:p>
    <w:p w14:paraId="2F5548AB" w14:textId="77777777" w:rsidR="00F442CF" w:rsidRPr="00F442CF" w:rsidRDefault="00F442CF" w:rsidP="00F442CF">
      <w:pPr>
        <w:suppressAutoHyphens w:val="0"/>
        <w:kinsoku/>
        <w:wordWrap/>
        <w:autoSpaceDE/>
        <w:autoSpaceDN/>
        <w:adjustRightInd/>
        <w:ind w:left="222" w:hanging="222"/>
        <w:jc w:val="both"/>
        <w:rPr>
          <w:rFonts w:ascii="ＭＳ ゴシック" w:eastAsia="ＭＳ ゴシック" w:hAnsi="ＭＳ ゴシック" w:cs="Times New Roman"/>
          <w:spacing w:val="6"/>
        </w:rPr>
      </w:pPr>
    </w:p>
    <w:p w14:paraId="75D18DE0" w14:textId="77777777" w:rsidR="00F442CF" w:rsidRPr="00F442CF" w:rsidRDefault="00F442CF" w:rsidP="00F442CF">
      <w:pPr>
        <w:suppressAutoHyphens w:val="0"/>
        <w:kinsoku/>
        <w:wordWrap/>
        <w:autoSpaceDE/>
        <w:autoSpaceDN/>
        <w:adjustRightInd/>
        <w:jc w:val="both"/>
        <w:rPr>
          <w:rFonts w:ascii="ＭＳ ゴシック" w:eastAsia="ＭＳ ゴシック" w:hAnsi="ＭＳ ゴシック" w:cs="Times New Roman"/>
          <w:spacing w:val="6"/>
        </w:rPr>
      </w:pPr>
      <w:r w:rsidRPr="00F442CF">
        <w:rPr>
          <w:rFonts w:ascii="ＭＳ ゴシック" w:eastAsia="ＭＳ ゴシック" w:hAnsi="ＭＳ ゴシック" w:hint="eastAsia"/>
        </w:rPr>
        <w:t>（仕様書の遵守）</w:t>
      </w:r>
    </w:p>
    <w:p w14:paraId="033CCEB4" w14:textId="77777777" w:rsidR="00F442CF" w:rsidRPr="00F442CF" w:rsidRDefault="00F442CF" w:rsidP="00C4246E">
      <w:pPr>
        <w:suppressAutoHyphens w:val="0"/>
        <w:kinsoku/>
        <w:wordWrap/>
        <w:autoSpaceDE/>
        <w:autoSpaceDN/>
        <w:adjustRightInd/>
        <w:ind w:left="222" w:hangingChars="100" w:hanging="222"/>
        <w:jc w:val="both"/>
        <w:rPr>
          <w:rFonts w:ascii="ＭＳ ゴシック" w:eastAsia="ＭＳ ゴシック" w:hAnsi="ＭＳ ゴシック" w:cs="Times New Roman"/>
          <w:spacing w:val="6"/>
        </w:rPr>
      </w:pPr>
      <w:r w:rsidRPr="00F442CF">
        <w:rPr>
          <w:rFonts w:ascii="ＭＳ ゴシック" w:eastAsia="ＭＳ ゴシック" w:hAnsi="ＭＳ ゴシック" w:hint="eastAsia"/>
        </w:rPr>
        <w:t>第</w:t>
      </w:r>
      <w:r w:rsidR="00C4246E">
        <w:rPr>
          <w:rFonts w:ascii="ＭＳ ゴシック" w:eastAsia="ＭＳ ゴシック" w:hAnsi="ＭＳ ゴシック"/>
        </w:rPr>
        <w:t>14</w:t>
      </w:r>
      <w:r w:rsidRPr="00F442CF">
        <w:rPr>
          <w:rFonts w:ascii="ＭＳ ゴシック" w:eastAsia="ＭＳ ゴシック" w:hAnsi="ＭＳ ゴシック" w:hint="eastAsia"/>
        </w:rPr>
        <w:t>条</w:t>
      </w:r>
      <w:r w:rsidR="00C4246E">
        <w:rPr>
          <w:rFonts w:ascii="ＭＳ ゴシック" w:eastAsia="ＭＳ ゴシック" w:hAnsi="ＭＳ ゴシック"/>
        </w:rPr>
        <w:t xml:space="preserve"> </w:t>
      </w:r>
      <w:r w:rsidRPr="00F442CF">
        <w:rPr>
          <w:rFonts w:ascii="ＭＳ ゴシック" w:eastAsia="ＭＳ ゴシック" w:hAnsi="ＭＳ ゴシック" w:hint="eastAsia"/>
        </w:rPr>
        <w:t>この契約を履行するにあたっては、この契約の条項のほか別添「仕様書」に定める事項を遵守するものとする。</w:t>
      </w:r>
    </w:p>
    <w:p w14:paraId="4ED27A79" w14:textId="77777777" w:rsidR="00F442CF" w:rsidRPr="00F442CF" w:rsidRDefault="00F442CF" w:rsidP="00F442CF">
      <w:pPr>
        <w:suppressAutoHyphens w:val="0"/>
        <w:kinsoku/>
        <w:wordWrap/>
        <w:autoSpaceDE/>
        <w:autoSpaceDN/>
        <w:adjustRightInd/>
        <w:jc w:val="both"/>
        <w:rPr>
          <w:rFonts w:ascii="ＭＳ ゴシック" w:eastAsia="ＭＳ ゴシック" w:hAnsi="ＭＳ ゴシック" w:cs="Times New Roman"/>
          <w:spacing w:val="6"/>
        </w:rPr>
      </w:pPr>
    </w:p>
    <w:p w14:paraId="7BB15ECE" w14:textId="77777777" w:rsidR="00F442CF" w:rsidRPr="00F442CF" w:rsidRDefault="00F442CF" w:rsidP="00F442CF">
      <w:pPr>
        <w:suppressAutoHyphens w:val="0"/>
        <w:kinsoku/>
        <w:wordWrap/>
        <w:autoSpaceDE/>
        <w:autoSpaceDN/>
        <w:adjustRightInd/>
        <w:jc w:val="both"/>
        <w:rPr>
          <w:rFonts w:ascii="ＭＳ ゴシック" w:eastAsia="ＭＳ ゴシック" w:hAnsi="ＭＳ ゴシック" w:cs="Times New Roman"/>
          <w:spacing w:val="6"/>
        </w:rPr>
      </w:pPr>
      <w:r w:rsidRPr="00F442CF">
        <w:rPr>
          <w:rFonts w:ascii="ＭＳ ゴシック" w:eastAsia="ＭＳ ゴシック" w:hAnsi="ＭＳ ゴシック" w:hint="eastAsia"/>
        </w:rPr>
        <w:t>（疑義等の決定）</w:t>
      </w:r>
    </w:p>
    <w:p w14:paraId="5E8EF66D" w14:textId="77777777" w:rsidR="00F442CF" w:rsidRPr="00F442CF" w:rsidRDefault="00F442CF" w:rsidP="00F442CF">
      <w:pPr>
        <w:suppressAutoHyphens w:val="0"/>
        <w:kinsoku/>
        <w:wordWrap/>
        <w:autoSpaceDE/>
        <w:autoSpaceDN/>
        <w:adjustRightInd/>
        <w:ind w:left="222" w:hanging="222"/>
        <w:jc w:val="both"/>
        <w:rPr>
          <w:rFonts w:ascii="ＭＳ ゴシック" w:eastAsia="ＭＳ ゴシック" w:hAnsi="ＭＳ ゴシック" w:cs="Times New Roman"/>
          <w:spacing w:val="6"/>
        </w:rPr>
      </w:pPr>
      <w:r w:rsidRPr="00F442CF">
        <w:rPr>
          <w:rFonts w:ascii="ＭＳ ゴシック" w:eastAsia="ＭＳ ゴシック" w:hAnsi="ＭＳ ゴシック" w:hint="eastAsia"/>
        </w:rPr>
        <w:t>第</w:t>
      </w:r>
      <w:r w:rsidR="001160D6">
        <w:rPr>
          <w:rFonts w:ascii="ＭＳ ゴシック" w:eastAsia="ＭＳ ゴシック" w:hAnsi="ＭＳ ゴシック"/>
        </w:rPr>
        <w:t>15</w:t>
      </w:r>
      <w:r w:rsidRPr="00F442CF">
        <w:rPr>
          <w:rFonts w:ascii="ＭＳ ゴシック" w:eastAsia="ＭＳ ゴシック" w:hAnsi="ＭＳ ゴシック" w:hint="eastAsia"/>
        </w:rPr>
        <w:t>条　甲及び乙は、公序良俗に反しないよう本契約を履行するものとし、この契約に関し疑義を生じたとき、又はこの契約に定めのない事項については、甲と乙が協議してこれを定めるものとする。</w:t>
      </w:r>
    </w:p>
    <w:p w14:paraId="2D909B86" w14:textId="77777777" w:rsidR="00F442CF" w:rsidRPr="00F442CF" w:rsidRDefault="00F442CF" w:rsidP="00F442CF">
      <w:pPr>
        <w:suppressAutoHyphens w:val="0"/>
        <w:kinsoku/>
        <w:wordWrap/>
        <w:autoSpaceDE/>
        <w:autoSpaceDN/>
        <w:adjustRightInd/>
        <w:jc w:val="both"/>
        <w:rPr>
          <w:rFonts w:ascii="ＭＳ ゴシック" w:eastAsia="ＭＳ ゴシック" w:hAnsi="ＭＳ ゴシック" w:cs="Times New Roman"/>
          <w:spacing w:val="6"/>
        </w:rPr>
      </w:pPr>
    </w:p>
    <w:p w14:paraId="1FAB3B0C" w14:textId="77777777" w:rsidR="00F442CF" w:rsidRPr="00F442CF" w:rsidRDefault="00F442CF" w:rsidP="00F442CF">
      <w:pPr>
        <w:suppressAutoHyphens w:val="0"/>
        <w:kinsoku/>
        <w:wordWrap/>
        <w:autoSpaceDE/>
        <w:autoSpaceDN/>
        <w:adjustRightInd/>
        <w:jc w:val="both"/>
        <w:rPr>
          <w:rFonts w:ascii="ＭＳ ゴシック" w:eastAsia="ＭＳ ゴシック" w:hAnsi="ＭＳ ゴシック" w:cs="Times New Roman"/>
          <w:spacing w:val="6"/>
        </w:rPr>
      </w:pPr>
    </w:p>
    <w:p w14:paraId="07050D43" w14:textId="77777777" w:rsidR="00F442CF" w:rsidRPr="00F442CF" w:rsidRDefault="00F442CF" w:rsidP="00F442CF">
      <w:pPr>
        <w:suppressAutoHyphens w:val="0"/>
        <w:kinsoku/>
        <w:wordWrap/>
        <w:autoSpaceDE/>
        <w:autoSpaceDN/>
        <w:adjustRightInd/>
        <w:jc w:val="both"/>
        <w:rPr>
          <w:rFonts w:hAnsi="Times New Roman" w:cs="Times New Roman"/>
          <w:spacing w:val="6"/>
        </w:rPr>
      </w:pPr>
    </w:p>
    <w:p w14:paraId="67DA64E8" w14:textId="77777777" w:rsidR="00F442CF" w:rsidRPr="003E745D" w:rsidRDefault="00F442CF" w:rsidP="00F442CF">
      <w:pPr>
        <w:suppressAutoHyphens w:val="0"/>
        <w:kinsoku/>
        <w:wordWrap/>
        <w:autoSpaceDE/>
        <w:autoSpaceDN/>
        <w:adjustRightInd/>
        <w:jc w:val="both"/>
        <w:rPr>
          <w:rFonts w:ascii="ＭＳ ゴシック" w:eastAsia="ＭＳ ゴシック" w:hAnsi="ＭＳ ゴシック"/>
        </w:rPr>
      </w:pPr>
      <w:r w:rsidRPr="003E745D">
        <w:rPr>
          <w:rFonts w:ascii="ＭＳ ゴシック" w:eastAsia="ＭＳ ゴシック" w:hAnsi="ＭＳ ゴシック" w:hint="eastAsia"/>
        </w:rPr>
        <w:lastRenderedPageBreak/>
        <w:t xml:space="preserve">　この契約の締結を証するため、本書２通を作成し、甲、乙各々が記名押印のうえ、各自１通を保有する。</w:t>
      </w:r>
    </w:p>
    <w:p w14:paraId="405E0082" w14:textId="77777777" w:rsidR="00F442CF" w:rsidRPr="00F442CF" w:rsidRDefault="00F442CF" w:rsidP="00F442CF">
      <w:pPr>
        <w:suppressAutoHyphens w:val="0"/>
        <w:kinsoku/>
        <w:wordWrap/>
        <w:autoSpaceDE/>
        <w:autoSpaceDN/>
        <w:adjustRightInd/>
        <w:jc w:val="both"/>
      </w:pPr>
    </w:p>
    <w:p w14:paraId="7146481A" w14:textId="77777777" w:rsidR="00F442CF" w:rsidRPr="00F442CF" w:rsidRDefault="00F442CF" w:rsidP="00F442CF">
      <w:pPr>
        <w:suppressAutoHyphens w:val="0"/>
        <w:kinsoku/>
        <w:wordWrap/>
        <w:autoSpaceDE/>
        <w:autoSpaceDN/>
        <w:adjustRightInd/>
        <w:jc w:val="both"/>
        <w:rPr>
          <w:rFonts w:hAnsi="Times New Roman" w:cs="Times New Roman"/>
          <w:spacing w:val="6"/>
        </w:rPr>
      </w:pPr>
    </w:p>
    <w:p w14:paraId="3048F539" w14:textId="77777777" w:rsidR="00F442CF" w:rsidRPr="00F442CF" w:rsidRDefault="00F442CF" w:rsidP="00F442CF">
      <w:pPr>
        <w:suppressAutoHyphens w:val="0"/>
        <w:kinsoku/>
        <w:wordWrap/>
        <w:autoSpaceDE/>
        <w:autoSpaceDN/>
        <w:adjustRightInd/>
        <w:jc w:val="both"/>
        <w:rPr>
          <w:rFonts w:ascii="ＭＳ ゴシック" w:eastAsia="ＭＳ ゴシック" w:hAnsi="ＭＳ ゴシック" w:cs="Times New Roman"/>
          <w:spacing w:val="6"/>
        </w:rPr>
      </w:pPr>
    </w:p>
    <w:p w14:paraId="79F45535" w14:textId="77777777" w:rsidR="00F442CF" w:rsidRPr="00F442CF" w:rsidRDefault="00F442CF" w:rsidP="00F442CF">
      <w:pPr>
        <w:suppressAutoHyphens w:val="0"/>
        <w:kinsoku/>
        <w:wordWrap/>
        <w:autoSpaceDE/>
        <w:autoSpaceDN/>
        <w:adjustRightInd/>
        <w:jc w:val="both"/>
        <w:rPr>
          <w:rFonts w:ascii="ＭＳ ゴシック" w:eastAsia="ＭＳ ゴシック" w:hAnsi="ＭＳ ゴシック" w:cs="Times New Roman"/>
          <w:spacing w:val="6"/>
        </w:rPr>
      </w:pPr>
      <w:r w:rsidRPr="00F442CF">
        <w:rPr>
          <w:rFonts w:ascii="ＭＳ ゴシック" w:eastAsia="ＭＳ ゴシック" w:hAnsi="ＭＳ ゴシック" w:hint="eastAsia"/>
        </w:rPr>
        <w:t xml:space="preserve">　　令和　　年　　月　　日</w:t>
      </w:r>
    </w:p>
    <w:p w14:paraId="2D75D9BA" w14:textId="77777777" w:rsidR="00F442CF" w:rsidRPr="00F442CF" w:rsidRDefault="00F442CF" w:rsidP="00F442CF">
      <w:pPr>
        <w:suppressAutoHyphens w:val="0"/>
        <w:kinsoku/>
        <w:wordWrap/>
        <w:autoSpaceDE/>
        <w:autoSpaceDN/>
        <w:adjustRightInd/>
        <w:jc w:val="both"/>
        <w:rPr>
          <w:rFonts w:ascii="ＭＳ ゴシック" w:eastAsia="ＭＳ ゴシック" w:hAnsi="ＭＳ ゴシック" w:cs="Times New Roman"/>
          <w:spacing w:val="6"/>
        </w:rPr>
      </w:pPr>
    </w:p>
    <w:p w14:paraId="1D2E77A2" w14:textId="77777777" w:rsidR="00F442CF" w:rsidRPr="00F442CF" w:rsidRDefault="00F442CF" w:rsidP="00F442CF">
      <w:pPr>
        <w:suppressAutoHyphens w:val="0"/>
        <w:kinsoku/>
        <w:wordWrap/>
        <w:autoSpaceDE/>
        <w:autoSpaceDN/>
        <w:adjustRightInd/>
        <w:ind w:left="1990" w:firstLine="222"/>
        <w:jc w:val="both"/>
        <w:rPr>
          <w:rFonts w:ascii="ＭＳ ゴシック" w:eastAsia="ＭＳ ゴシック" w:hAnsi="ＭＳ ゴシック" w:cs="Times New Roman"/>
          <w:spacing w:val="6"/>
        </w:rPr>
      </w:pPr>
      <w:r w:rsidRPr="00F442CF">
        <w:rPr>
          <w:rFonts w:ascii="ＭＳ ゴシック" w:eastAsia="ＭＳ ゴシック" w:hAnsi="ＭＳ ゴシック" w:hint="eastAsia"/>
        </w:rPr>
        <w:t>甲：　奈良県大和郡山市筒井町９５７－１</w:t>
      </w:r>
    </w:p>
    <w:p w14:paraId="1AB04B22" w14:textId="77777777" w:rsidR="00F442CF" w:rsidRPr="00F442CF" w:rsidRDefault="00F442CF" w:rsidP="00F442CF">
      <w:pPr>
        <w:suppressAutoHyphens w:val="0"/>
        <w:kinsoku/>
        <w:wordWrap/>
        <w:autoSpaceDE/>
        <w:autoSpaceDN/>
        <w:adjustRightInd/>
        <w:ind w:left="2432" w:firstLine="442"/>
        <w:jc w:val="both"/>
        <w:rPr>
          <w:rFonts w:ascii="ＭＳ ゴシック" w:eastAsia="ＭＳ ゴシック" w:hAnsi="ＭＳ ゴシック" w:cs="Times New Roman"/>
          <w:spacing w:val="6"/>
        </w:rPr>
      </w:pPr>
      <w:r w:rsidRPr="00F442CF">
        <w:rPr>
          <w:rFonts w:ascii="ＭＳ ゴシック" w:eastAsia="ＭＳ ゴシック" w:hAnsi="ＭＳ ゴシック" w:hint="eastAsia"/>
        </w:rPr>
        <w:t>奈良県中央卸売市場清掃組合</w:t>
      </w:r>
    </w:p>
    <w:p w14:paraId="783F238D" w14:textId="77777777" w:rsidR="00F442CF" w:rsidRPr="00F442CF" w:rsidRDefault="00F442CF" w:rsidP="00F442CF">
      <w:pPr>
        <w:suppressAutoHyphens w:val="0"/>
        <w:kinsoku/>
        <w:wordWrap/>
        <w:autoSpaceDE/>
        <w:autoSpaceDN/>
        <w:adjustRightInd/>
        <w:ind w:left="2432" w:firstLineChars="200" w:firstLine="444"/>
        <w:jc w:val="both"/>
        <w:rPr>
          <w:rFonts w:ascii="ＭＳ ゴシック" w:eastAsia="ＭＳ ゴシック" w:hAnsi="ＭＳ ゴシック" w:cs="Times New Roman"/>
          <w:spacing w:val="6"/>
        </w:rPr>
      </w:pPr>
      <w:r w:rsidRPr="00F442CF">
        <w:rPr>
          <w:rFonts w:ascii="ＭＳ ゴシック" w:eastAsia="ＭＳ ゴシック" w:hAnsi="ＭＳ ゴシック" w:hint="eastAsia"/>
        </w:rPr>
        <w:t>組合長　　川井　純司</w:t>
      </w:r>
    </w:p>
    <w:p w14:paraId="2943CE03" w14:textId="77777777" w:rsidR="00111C5D" w:rsidRPr="00F442CF" w:rsidRDefault="00111C5D">
      <w:pPr>
        <w:pStyle w:val="a3"/>
        <w:suppressAutoHyphens w:val="0"/>
        <w:kinsoku/>
        <w:wordWrap/>
        <w:autoSpaceDE/>
        <w:autoSpaceDN/>
        <w:adjustRightInd/>
        <w:jc w:val="both"/>
        <w:rPr>
          <w:rFonts w:ascii="ＭＳ ゴシック" w:eastAsia="ＭＳ ゴシック" w:hAnsi="ＭＳ ゴシック" w:cs="Times New Roman"/>
          <w:spacing w:val="6"/>
        </w:rPr>
      </w:pPr>
    </w:p>
    <w:p w14:paraId="2943113F" w14:textId="77777777" w:rsidR="00111C5D" w:rsidRPr="00F442CF" w:rsidRDefault="00111C5D" w:rsidP="00D621B0">
      <w:pPr>
        <w:pStyle w:val="a3"/>
        <w:suppressAutoHyphens w:val="0"/>
        <w:kinsoku/>
        <w:wordWrap/>
        <w:autoSpaceDE/>
        <w:autoSpaceDN/>
        <w:adjustRightInd/>
        <w:jc w:val="both"/>
        <w:rPr>
          <w:rFonts w:ascii="ＭＳ ゴシック" w:eastAsia="ＭＳ ゴシック" w:hAnsi="ＭＳ ゴシック" w:cs="Times New Roman"/>
          <w:spacing w:val="6"/>
        </w:rPr>
      </w:pPr>
      <w:r w:rsidRPr="00F442CF">
        <w:rPr>
          <w:rFonts w:ascii="ＭＳ ゴシック" w:eastAsia="ＭＳ ゴシック" w:hAnsi="ＭＳ ゴシック" w:hint="eastAsia"/>
        </w:rPr>
        <w:t xml:space="preserve">　</w:t>
      </w:r>
    </w:p>
    <w:p w14:paraId="0CF974A8" w14:textId="77777777" w:rsidR="00880ACE" w:rsidRPr="00F442CF" w:rsidRDefault="00111C5D">
      <w:pPr>
        <w:pStyle w:val="a3"/>
        <w:suppressAutoHyphens w:val="0"/>
        <w:kinsoku/>
        <w:wordWrap/>
        <w:autoSpaceDE/>
        <w:autoSpaceDN/>
        <w:adjustRightInd/>
        <w:jc w:val="both"/>
        <w:rPr>
          <w:rFonts w:ascii="ＭＳ ゴシック" w:eastAsia="ＭＳ ゴシック" w:hAnsi="ＭＳ ゴシック" w:cs="Times New Roman"/>
          <w:spacing w:val="6"/>
        </w:rPr>
      </w:pPr>
      <w:r w:rsidRPr="00F442CF">
        <w:rPr>
          <w:rFonts w:ascii="ＭＳ ゴシック" w:eastAsia="ＭＳ ゴシック" w:hAnsi="ＭＳ ゴシック"/>
        </w:rPr>
        <w:t xml:space="preserve">                  </w:t>
      </w:r>
    </w:p>
    <w:p w14:paraId="58FD118B" w14:textId="77777777" w:rsidR="00111C5D" w:rsidRPr="00F442CF" w:rsidRDefault="00111C5D" w:rsidP="009F70F3">
      <w:pPr>
        <w:pStyle w:val="a3"/>
        <w:suppressAutoHyphens w:val="0"/>
        <w:kinsoku/>
        <w:wordWrap/>
        <w:autoSpaceDE/>
        <w:autoSpaceDN/>
        <w:adjustRightInd/>
        <w:jc w:val="both"/>
        <w:rPr>
          <w:rFonts w:ascii="ＭＳ ゴシック" w:eastAsia="ＭＳ ゴシック" w:hAnsi="ＭＳ ゴシック" w:cs="Times New Roman"/>
          <w:spacing w:val="6"/>
        </w:rPr>
      </w:pPr>
      <w:r w:rsidRPr="00F442CF">
        <w:rPr>
          <w:rFonts w:ascii="ＭＳ ゴシック" w:eastAsia="ＭＳ ゴシック" w:hAnsi="ＭＳ ゴシック"/>
        </w:rPr>
        <w:t xml:space="preserve">          </w:t>
      </w:r>
      <w:r w:rsidRPr="00F442CF">
        <w:rPr>
          <w:rFonts w:ascii="ＭＳ ゴシック" w:eastAsia="ＭＳ ゴシック" w:hAnsi="ＭＳ ゴシック" w:hint="eastAsia"/>
        </w:rPr>
        <w:t xml:space="preserve">　</w:t>
      </w:r>
      <w:r w:rsidRPr="00F442CF">
        <w:rPr>
          <w:rFonts w:ascii="ＭＳ ゴシック" w:eastAsia="ＭＳ ゴシック" w:hAnsi="ＭＳ ゴシック"/>
        </w:rPr>
        <w:t xml:space="preserve">        </w:t>
      </w:r>
      <w:r w:rsidRPr="00F442CF">
        <w:rPr>
          <w:rFonts w:ascii="ＭＳ ゴシック" w:eastAsia="ＭＳ ゴシック" w:hAnsi="ＭＳ ゴシック" w:hint="eastAsia"/>
        </w:rPr>
        <w:t>乙：</w:t>
      </w:r>
    </w:p>
    <w:sectPr w:rsidR="00111C5D" w:rsidRPr="00F442CF">
      <w:type w:val="continuous"/>
      <w:pgSz w:w="11906" w:h="16838"/>
      <w:pgMar w:top="1418" w:right="1418" w:bottom="1418" w:left="1418" w:header="720" w:footer="720" w:gutter="0"/>
      <w:pgNumType w:start="13"/>
      <w:cols w:space="720"/>
      <w:noEndnote/>
      <w:docGrid w:type="linesAndChars" w:linePitch="341"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C7CF8" w14:textId="77777777" w:rsidR="001A74BC" w:rsidRDefault="001A74BC">
      <w:r>
        <w:separator/>
      </w:r>
    </w:p>
  </w:endnote>
  <w:endnote w:type="continuationSeparator" w:id="0">
    <w:p w14:paraId="595E0A0F" w14:textId="77777777" w:rsidR="001A74BC" w:rsidRDefault="001A7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6EA64" w14:textId="77777777" w:rsidR="001A74BC" w:rsidRDefault="001A74BC">
      <w:r>
        <w:rPr>
          <w:rFonts w:hAnsi="Times New Roman" w:cs="Times New Roman"/>
          <w:color w:val="auto"/>
          <w:sz w:val="2"/>
          <w:szCs w:val="2"/>
        </w:rPr>
        <w:continuationSeparator/>
      </w:r>
    </w:p>
  </w:footnote>
  <w:footnote w:type="continuationSeparator" w:id="0">
    <w:p w14:paraId="4BA8657F" w14:textId="77777777" w:rsidR="001A74BC" w:rsidRDefault="001A74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bordersDoNotSurroundHeader/>
  <w:bordersDoNotSurroundFooter/>
  <w:proofState w:spelling="clean" w:grammar="dirty"/>
  <w:defaultTabStop w:val="884"/>
  <w:hyphenationZone w:val="0"/>
  <w:drawingGridHorizontalSpacing w:val="2457"/>
  <w:drawingGridVerticalSpacing w:val="341"/>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167"/>
    <w:rsid w:val="00000342"/>
    <w:rsid w:val="000731D4"/>
    <w:rsid w:val="00111C5D"/>
    <w:rsid w:val="001160D6"/>
    <w:rsid w:val="00126C92"/>
    <w:rsid w:val="001A74BC"/>
    <w:rsid w:val="003526D7"/>
    <w:rsid w:val="003E745D"/>
    <w:rsid w:val="003F7CF7"/>
    <w:rsid w:val="004512E1"/>
    <w:rsid w:val="004B6826"/>
    <w:rsid w:val="004C4BF7"/>
    <w:rsid w:val="00604510"/>
    <w:rsid w:val="00625057"/>
    <w:rsid w:val="00685ECD"/>
    <w:rsid w:val="00733434"/>
    <w:rsid w:val="00880ACE"/>
    <w:rsid w:val="008D7DC7"/>
    <w:rsid w:val="009A3B64"/>
    <w:rsid w:val="009C5CE1"/>
    <w:rsid w:val="009E2A56"/>
    <w:rsid w:val="009F70F3"/>
    <w:rsid w:val="00A26BFB"/>
    <w:rsid w:val="00A6723D"/>
    <w:rsid w:val="00AD6C32"/>
    <w:rsid w:val="00B4419B"/>
    <w:rsid w:val="00B823BF"/>
    <w:rsid w:val="00B92C23"/>
    <w:rsid w:val="00C4246E"/>
    <w:rsid w:val="00C610B8"/>
    <w:rsid w:val="00D01D6A"/>
    <w:rsid w:val="00D621B0"/>
    <w:rsid w:val="00D70F8B"/>
    <w:rsid w:val="00DA20E3"/>
    <w:rsid w:val="00E05EA6"/>
    <w:rsid w:val="00E766DE"/>
    <w:rsid w:val="00EF1FDC"/>
    <w:rsid w:val="00F442CF"/>
    <w:rsid w:val="00F70BEA"/>
    <w:rsid w:val="00F74669"/>
    <w:rsid w:val="00F77167"/>
    <w:rsid w:val="00FD6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873AB24"/>
  <w14:defaultImageDpi w14:val="0"/>
  <w15:docId w15:val="{7A240595-25C7-4BC0-A5C2-BA022F801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spacing w:after="0" w:line="240" w:lineRule="auto"/>
      <w:textAlignment w:val="baseline"/>
    </w:pPr>
    <w:rPr>
      <w:rFonts w:ascii="ＭＳ 明朝" w:hAnsi="ＭＳ 明朝" w:cs="ＭＳ 明朝"/>
      <w:color w:val="000000"/>
      <w:kern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kinsoku w:val="0"/>
      <w:wordWrap w:val="0"/>
      <w:overflowPunct w:val="0"/>
      <w:autoSpaceDE w:val="0"/>
      <w:autoSpaceDN w:val="0"/>
      <w:adjustRightInd w:val="0"/>
      <w:spacing w:after="0" w:line="240" w:lineRule="auto"/>
      <w:textAlignment w:val="baseline"/>
    </w:pPr>
    <w:rPr>
      <w:rFonts w:ascii="ＭＳ 明朝" w:hAnsi="ＭＳ 明朝" w:cs="ＭＳ 明朝"/>
      <w:color w:val="000000"/>
      <w:kern w:val="0"/>
      <w:sz w:val="21"/>
      <w:szCs w:val="21"/>
    </w:rPr>
  </w:style>
  <w:style w:type="character" w:customStyle="1" w:styleId="a4">
    <w:name w:val="脚注(標準)"/>
    <w:uiPriority w:val="99"/>
    <w:rPr>
      <w:sz w:val="21"/>
      <w:vertAlign w:val="superscript"/>
    </w:rPr>
  </w:style>
  <w:style w:type="character" w:customStyle="1" w:styleId="a5">
    <w:name w:val="脚注ｴﾘｱ(標準)"/>
    <w:uiPriority w:val="99"/>
  </w:style>
  <w:style w:type="paragraph" w:styleId="a6">
    <w:name w:val="header"/>
    <w:basedOn w:val="a"/>
    <w:link w:val="a7"/>
    <w:uiPriority w:val="99"/>
    <w:unhideWhenUsed/>
    <w:rsid w:val="003526D7"/>
    <w:pPr>
      <w:tabs>
        <w:tab w:val="center" w:pos="4252"/>
        <w:tab w:val="right" w:pos="8504"/>
      </w:tabs>
      <w:snapToGrid w:val="0"/>
    </w:pPr>
  </w:style>
  <w:style w:type="character" w:customStyle="1" w:styleId="a7">
    <w:name w:val="ヘッダー (文字)"/>
    <w:basedOn w:val="a0"/>
    <w:link w:val="a6"/>
    <w:uiPriority w:val="99"/>
    <w:locked/>
    <w:rsid w:val="003526D7"/>
    <w:rPr>
      <w:rFonts w:ascii="ＭＳ 明朝" w:eastAsia="ＭＳ 明朝" w:cs="ＭＳ 明朝"/>
      <w:color w:val="000000"/>
      <w:kern w:val="0"/>
      <w:sz w:val="21"/>
      <w:szCs w:val="21"/>
    </w:rPr>
  </w:style>
  <w:style w:type="paragraph" w:styleId="a8">
    <w:name w:val="footer"/>
    <w:basedOn w:val="a"/>
    <w:link w:val="a9"/>
    <w:uiPriority w:val="99"/>
    <w:unhideWhenUsed/>
    <w:rsid w:val="003526D7"/>
    <w:pPr>
      <w:tabs>
        <w:tab w:val="center" w:pos="4252"/>
        <w:tab w:val="right" w:pos="8504"/>
      </w:tabs>
      <w:snapToGrid w:val="0"/>
    </w:pPr>
  </w:style>
  <w:style w:type="character" w:customStyle="1" w:styleId="a9">
    <w:name w:val="フッター (文字)"/>
    <w:basedOn w:val="a0"/>
    <w:link w:val="a8"/>
    <w:uiPriority w:val="99"/>
    <w:locked/>
    <w:rsid w:val="003526D7"/>
    <w:rPr>
      <w:rFonts w:ascii="ＭＳ 明朝" w:eastAsia="ＭＳ 明朝" w:cs="ＭＳ 明朝"/>
      <w:color w:val="000000"/>
      <w:kern w:val="0"/>
      <w:sz w:val="21"/>
      <w:szCs w:val="21"/>
    </w:rPr>
  </w:style>
  <w:style w:type="character" w:styleId="aa">
    <w:name w:val="annotation reference"/>
    <w:basedOn w:val="a0"/>
    <w:uiPriority w:val="99"/>
    <w:semiHidden/>
    <w:unhideWhenUsed/>
    <w:rsid w:val="00A6723D"/>
    <w:rPr>
      <w:rFonts w:cs="Times New Roman"/>
      <w:sz w:val="18"/>
      <w:szCs w:val="18"/>
    </w:rPr>
  </w:style>
  <w:style w:type="paragraph" w:styleId="ab">
    <w:name w:val="annotation text"/>
    <w:basedOn w:val="a"/>
    <w:link w:val="ac"/>
    <w:uiPriority w:val="99"/>
    <w:semiHidden/>
    <w:unhideWhenUsed/>
    <w:rsid w:val="00A6723D"/>
  </w:style>
  <w:style w:type="character" w:customStyle="1" w:styleId="ac">
    <w:name w:val="コメント文字列 (文字)"/>
    <w:basedOn w:val="a0"/>
    <w:link w:val="ab"/>
    <w:uiPriority w:val="99"/>
    <w:semiHidden/>
    <w:locked/>
    <w:rsid w:val="00A6723D"/>
    <w:rPr>
      <w:rFonts w:ascii="ＭＳ 明朝" w:eastAsia="ＭＳ 明朝" w:cs="ＭＳ 明朝"/>
      <w:color w:val="000000"/>
      <w:kern w:val="0"/>
      <w:sz w:val="21"/>
      <w:szCs w:val="21"/>
    </w:rPr>
  </w:style>
  <w:style w:type="paragraph" w:styleId="ad">
    <w:name w:val="annotation subject"/>
    <w:basedOn w:val="ab"/>
    <w:next w:val="ab"/>
    <w:link w:val="ae"/>
    <w:uiPriority w:val="99"/>
    <w:semiHidden/>
    <w:unhideWhenUsed/>
    <w:rsid w:val="00A6723D"/>
    <w:rPr>
      <w:b/>
      <w:bCs/>
    </w:rPr>
  </w:style>
  <w:style w:type="character" w:customStyle="1" w:styleId="ae">
    <w:name w:val="コメント内容 (文字)"/>
    <w:basedOn w:val="ac"/>
    <w:link w:val="ad"/>
    <w:uiPriority w:val="99"/>
    <w:semiHidden/>
    <w:locked/>
    <w:rsid w:val="00A6723D"/>
    <w:rPr>
      <w:rFonts w:ascii="ＭＳ 明朝" w:eastAsia="ＭＳ 明朝" w:cs="ＭＳ 明朝"/>
      <w:b/>
      <w:bCs/>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2743</Words>
  <Characters>225</Characters>
  <Application>Microsoft Office Word</Application>
  <DocSecurity>0</DocSecurity>
  <Lines>1</Lines>
  <Paragraphs>5</Paragraphs>
  <ScaleCrop>false</ScaleCrop>
  <Company>清掃組合</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戸澤　宗晃</dc:creator>
  <cp:keywords/>
  <dc:description/>
  <cp:lastModifiedBy>戸澤　宗晃</cp:lastModifiedBy>
  <cp:revision>3</cp:revision>
  <cp:lastPrinted>2026-01-24T06:05:00Z</cp:lastPrinted>
  <dcterms:created xsi:type="dcterms:W3CDTF">2026-01-26T08:23:00Z</dcterms:created>
  <dcterms:modified xsi:type="dcterms:W3CDTF">2026-01-26T08:27:00Z</dcterms:modified>
</cp:coreProperties>
</file>